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DF" w:rsidRPr="007417D8" w:rsidRDefault="008F287B">
      <w:pPr>
        <w:tabs>
          <w:tab w:val="right" w:pos="9356"/>
        </w:tabs>
        <w:rPr>
          <w:rFonts w:cs="Arial"/>
        </w:rPr>
      </w:pPr>
      <w:bookmarkStart w:id="0" w:name="_GoBack"/>
      <w:bookmarkEnd w:id="0"/>
      <w:r>
        <w:rPr>
          <w:rFonts w:cs="Arial"/>
        </w:rPr>
        <w:t>DPTI</w:t>
      </w:r>
      <w:r w:rsidR="00D559DF">
        <w:rPr>
          <w:rFonts w:cs="Arial"/>
        </w:rPr>
        <w:t xml:space="preserve"> </w:t>
      </w:r>
      <w:r w:rsidR="00D559DF" w:rsidRPr="007417D8">
        <w:rPr>
          <w:rFonts w:cs="Arial"/>
        </w:rPr>
        <w:t>200</w:t>
      </w:r>
      <w:r w:rsidR="007417D8" w:rsidRPr="007417D8">
        <w:rPr>
          <w:rFonts w:cs="Arial"/>
        </w:rPr>
        <w:t>9</w:t>
      </w:r>
      <w:r w:rsidR="00D559DF" w:rsidRPr="007417D8">
        <w:rPr>
          <w:rFonts w:cs="Arial"/>
        </w:rPr>
        <w:t>/</w:t>
      </w:r>
      <w:r w:rsidR="009C499B">
        <w:rPr>
          <w:rFonts w:cs="Arial"/>
        </w:rPr>
        <w:t>22556/01</w:t>
      </w:r>
    </w:p>
    <w:p w:rsidR="00D559DF" w:rsidRDefault="00D559DF">
      <w:pPr>
        <w:tabs>
          <w:tab w:val="right" w:pos="9356"/>
        </w:tabs>
      </w:pPr>
    </w:p>
    <w:p w:rsidR="00D559DF" w:rsidRDefault="00B96CB8">
      <w:pPr>
        <w:tabs>
          <w:tab w:val="left" w:pos="-720"/>
          <w:tab w:val="center" w:pos="4678"/>
        </w:tabs>
        <w:suppressAutoHyphens/>
        <w:jc w:val="center"/>
        <w:rPr>
          <w:spacing w:val="-2"/>
        </w:rPr>
      </w:pPr>
      <w:r>
        <w:rPr>
          <w:noProof/>
          <w:lang w:eastAsia="en-AU"/>
        </w:rPr>
        <w:drawing>
          <wp:inline distT="0" distB="0" distL="0" distR="0">
            <wp:extent cx="2257425" cy="514350"/>
            <wp:effectExtent l="0" t="0" r="9525" b="0"/>
            <wp:docPr id="1" name="Picture 1" descr="DPTI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H"/>
                    <pic:cNvPicPr>
                      <a:picLocks noChangeAspect="1" noChangeArrowheads="1"/>
                    </pic:cNvPicPr>
                  </pic:nvPicPr>
                  <pic:blipFill>
                    <a:blip r:embed="rId7" cstate="print">
                      <a:extLst>
                        <a:ext uri="{28A0092B-C50C-407E-A947-70E740481C1C}">
                          <a14:useLocalDpi xmlns:a14="http://schemas.microsoft.com/office/drawing/2010/main" val="0"/>
                        </a:ext>
                      </a:extLst>
                    </a:blip>
                    <a:srcRect l="6018" t="15645" r="4030" b="17166"/>
                    <a:stretch>
                      <a:fillRect/>
                    </a:stretch>
                  </pic:blipFill>
                  <pic:spPr bwMode="auto">
                    <a:xfrm>
                      <a:off x="0" y="0"/>
                      <a:ext cx="2257425" cy="514350"/>
                    </a:xfrm>
                    <a:prstGeom prst="rect">
                      <a:avLst/>
                    </a:prstGeom>
                    <a:noFill/>
                    <a:ln>
                      <a:noFill/>
                    </a:ln>
                  </pic:spPr>
                </pic:pic>
              </a:graphicData>
            </a:graphic>
          </wp:inline>
        </w:drawing>
      </w:r>
    </w:p>
    <w:p w:rsidR="00D559DF" w:rsidRDefault="00D559DF">
      <w:pPr>
        <w:tabs>
          <w:tab w:val="left" w:pos="0"/>
          <w:tab w:val="center" w:pos="4678"/>
          <w:tab w:val="right" w:pos="9356"/>
        </w:tabs>
        <w:rPr>
          <w:rFonts w:cs="Arial"/>
        </w:rPr>
      </w:pPr>
    </w:p>
    <w:p w:rsidR="00F124D4" w:rsidRDefault="00F124D4">
      <w:pPr>
        <w:tabs>
          <w:tab w:val="left" w:pos="0"/>
          <w:tab w:val="center" w:pos="4678"/>
          <w:tab w:val="right" w:pos="9356"/>
        </w:tabs>
        <w:rPr>
          <w:rFonts w:cs="Arial"/>
        </w:rPr>
      </w:pPr>
    </w:p>
    <w:p w:rsidR="00D559DF" w:rsidRDefault="00D559DF">
      <w:pPr>
        <w:tabs>
          <w:tab w:val="left" w:pos="0"/>
          <w:tab w:val="center" w:pos="4678"/>
          <w:tab w:val="right" w:pos="9356"/>
        </w:tabs>
        <w:rPr>
          <w:rFonts w:cs="Arial"/>
        </w:rPr>
      </w:pPr>
    </w:p>
    <w:p w:rsidR="00D559DF" w:rsidRDefault="00D559DF">
      <w:pPr>
        <w:tabs>
          <w:tab w:val="left" w:pos="0"/>
          <w:tab w:val="center" w:pos="4678"/>
          <w:tab w:val="right" w:pos="9356"/>
        </w:tabs>
        <w:rPr>
          <w:rFonts w:cs="Arial"/>
        </w:rPr>
      </w:pPr>
    </w:p>
    <w:p w:rsidR="00D559DF" w:rsidRDefault="00654B7B">
      <w:pPr>
        <w:tabs>
          <w:tab w:val="left" w:pos="0"/>
          <w:tab w:val="center" w:pos="4678"/>
          <w:tab w:val="right" w:pos="9356"/>
        </w:tabs>
        <w:jc w:val="center"/>
        <w:rPr>
          <w:rFonts w:cs="Arial"/>
          <w:sz w:val="36"/>
        </w:rPr>
      </w:pPr>
      <w:r>
        <w:rPr>
          <w:rFonts w:cs="Arial"/>
          <w:b/>
          <w:sz w:val="36"/>
          <w:u w:val="single"/>
        </w:rPr>
        <w:t>INVITATION</w:t>
      </w:r>
    </w:p>
    <w:p w:rsidR="00D559DF" w:rsidRDefault="00D559DF">
      <w:pPr>
        <w:rPr>
          <w:rFonts w:cs="Arial"/>
        </w:rPr>
      </w:pPr>
    </w:p>
    <w:p w:rsidR="00D559DF" w:rsidRDefault="00D559DF">
      <w:pPr>
        <w:rPr>
          <w:rFonts w:cs="Arial"/>
        </w:rPr>
      </w:pPr>
    </w:p>
    <w:p w:rsidR="00021EE2" w:rsidRDefault="00021EE2">
      <w:pPr>
        <w:rPr>
          <w:rFonts w:cs="Arial"/>
          <w:spacing w:val="-2"/>
        </w:rPr>
      </w:pPr>
    </w:p>
    <w:p w:rsidR="00011D66" w:rsidRDefault="00011D66">
      <w:pPr>
        <w:rPr>
          <w:rFonts w:cs="Arial"/>
          <w:spacing w:val="-2"/>
        </w:rPr>
      </w:pPr>
    </w:p>
    <w:p w:rsidR="00011D66" w:rsidRDefault="00011D66">
      <w:pPr>
        <w:rPr>
          <w:rFonts w:cs="Arial"/>
          <w:spacing w:val="-2"/>
        </w:rPr>
      </w:pPr>
    </w:p>
    <w:p w:rsidR="00011D66" w:rsidRDefault="00011D66">
      <w:pPr>
        <w:rPr>
          <w:rFonts w:cs="Arial"/>
          <w:spacing w:val="-2"/>
        </w:rPr>
      </w:pPr>
    </w:p>
    <w:p w:rsidR="00011D66" w:rsidRDefault="00011D66">
      <w:pPr>
        <w:rPr>
          <w:rFonts w:cs="Arial"/>
          <w:spacing w:val="-2"/>
        </w:rPr>
      </w:pPr>
    </w:p>
    <w:p w:rsidR="00D559DF" w:rsidRDefault="00E0518D" w:rsidP="00021A23">
      <w:pPr>
        <w:jc w:val="center"/>
        <w:rPr>
          <w:rFonts w:cs="Arial"/>
          <w:b/>
          <w:spacing w:val="-2"/>
          <w:u w:val="single"/>
        </w:rPr>
      </w:pPr>
      <w:r>
        <w:rPr>
          <w:rFonts w:cs="Arial"/>
          <w:b/>
          <w:spacing w:val="-2"/>
          <w:u w:val="single"/>
        </w:rPr>
        <w:t xml:space="preserve">09C153 </w:t>
      </w:r>
      <w:r w:rsidR="00A129F6">
        <w:rPr>
          <w:rFonts w:cs="Arial"/>
          <w:b/>
          <w:spacing w:val="-2"/>
          <w:u w:val="single"/>
        </w:rPr>
        <w:t>SUPPLY AND</w:t>
      </w:r>
      <w:r w:rsidR="009C499B">
        <w:rPr>
          <w:rFonts w:cs="Arial"/>
          <w:b/>
          <w:spacing w:val="-2"/>
          <w:u w:val="single"/>
        </w:rPr>
        <w:t xml:space="preserve"> DELIVERY </w:t>
      </w:r>
      <w:r w:rsidR="007417D8" w:rsidRPr="00AE0753">
        <w:rPr>
          <w:rFonts w:cs="Arial"/>
          <w:b/>
          <w:spacing w:val="-2"/>
          <w:u w:val="single"/>
        </w:rPr>
        <w:t xml:space="preserve">OF </w:t>
      </w:r>
      <w:r w:rsidR="009C499B">
        <w:rPr>
          <w:rFonts w:cs="Arial"/>
          <w:b/>
          <w:spacing w:val="-2"/>
          <w:u w:val="single"/>
        </w:rPr>
        <w:t>RAIL TURNOUT PARTS</w:t>
      </w:r>
      <w:r w:rsidR="0076127C">
        <w:rPr>
          <w:rFonts w:cs="Arial"/>
          <w:b/>
          <w:spacing w:val="-2"/>
          <w:u w:val="single"/>
        </w:rPr>
        <w:t xml:space="preserve"> </w:t>
      </w:r>
      <w:r w:rsidR="009C499B">
        <w:rPr>
          <w:rFonts w:cs="Arial"/>
          <w:b/>
          <w:spacing w:val="-2"/>
          <w:u w:val="single"/>
        </w:rPr>
        <w:t>FOR RAIL PROJECT</w:t>
      </w:r>
      <w:r w:rsidR="00654B7B">
        <w:rPr>
          <w:rFonts w:cs="Arial"/>
          <w:b/>
          <w:spacing w:val="-2"/>
          <w:u w:val="single"/>
        </w:rPr>
        <w:t>S</w:t>
      </w:r>
    </w:p>
    <w:p w:rsidR="00654B7B" w:rsidRDefault="00654B7B" w:rsidP="00021A23">
      <w:pPr>
        <w:jc w:val="center"/>
        <w:rPr>
          <w:rFonts w:cs="Arial"/>
          <w:b/>
          <w:spacing w:val="-2"/>
          <w:u w:val="single"/>
        </w:rPr>
      </w:pPr>
    </w:p>
    <w:p w:rsidR="00654B7B" w:rsidRPr="00AE0753" w:rsidRDefault="00654B7B" w:rsidP="00021A23">
      <w:pPr>
        <w:jc w:val="center"/>
        <w:rPr>
          <w:rFonts w:cs="Arial"/>
          <w:b/>
          <w:spacing w:val="-2"/>
          <w:u w:val="single"/>
        </w:rPr>
      </w:pPr>
      <w:r>
        <w:rPr>
          <w:rFonts w:cs="Arial"/>
          <w:b/>
          <w:spacing w:val="-2"/>
          <w:u w:val="single"/>
        </w:rPr>
        <w:t>(PANEL AGREEMENT)</w:t>
      </w:r>
    </w:p>
    <w:p w:rsidR="0054395C" w:rsidRPr="000A4E71" w:rsidRDefault="0054395C">
      <w:pPr>
        <w:rPr>
          <w:rFonts w:cs="Arial"/>
          <w:b/>
          <w:spacing w:val="-2"/>
        </w:rPr>
      </w:pPr>
    </w:p>
    <w:p w:rsidR="0054395C" w:rsidRDefault="0054395C">
      <w:pPr>
        <w:rPr>
          <w:rFonts w:cs="Arial"/>
          <w:spacing w:val="-2"/>
        </w:rPr>
      </w:pPr>
    </w:p>
    <w:p w:rsidR="0054395C" w:rsidRDefault="0054395C">
      <w:pPr>
        <w:rPr>
          <w:rFonts w:cs="Arial"/>
          <w:spacing w:val="-2"/>
        </w:rPr>
      </w:pPr>
    </w:p>
    <w:p w:rsidR="00396DE1" w:rsidRDefault="00396DE1">
      <w:pPr>
        <w:rPr>
          <w:rFonts w:cs="Arial"/>
          <w:spacing w:val="-2"/>
        </w:rPr>
      </w:pPr>
    </w:p>
    <w:p w:rsidR="00396DE1" w:rsidRDefault="00396DE1">
      <w:pPr>
        <w:rPr>
          <w:rFonts w:cs="Arial"/>
          <w:spacing w:val="-2"/>
        </w:rPr>
      </w:pPr>
    </w:p>
    <w:p w:rsidR="00396DE1" w:rsidRDefault="00396DE1">
      <w:pPr>
        <w:rPr>
          <w:rFonts w:cs="Arial"/>
          <w:spacing w:val="-2"/>
        </w:rPr>
      </w:pPr>
    </w:p>
    <w:p w:rsidR="00396DE1" w:rsidRDefault="00396DE1">
      <w:pPr>
        <w:rPr>
          <w:rFonts w:cs="Arial"/>
          <w:spacing w:val="-2"/>
        </w:rPr>
      </w:pPr>
    </w:p>
    <w:p w:rsidR="005C5494" w:rsidRDefault="005C5494">
      <w:pPr>
        <w:rPr>
          <w:rFonts w:cs="Arial"/>
          <w:spacing w:val="-2"/>
        </w:rPr>
      </w:pPr>
    </w:p>
    <w:p w:rsidR="005C5494" w:rsidRDefault="005C5494">
      <w:pPr>
        <w:rPr>
          <w:rFonts w:cs="Arial"/>
          <w:spacing w:val="-2"/>
        </w:rPr>
      </w:pPr>
    </w:p>
    <w:p w:rsidR="005C5494" w:rsidRDefault="005C5494">
      <w:pPr>
        <w:rPr>
          <w:rFonts w:cs="Arial"/>
          <w:spacing w:val="-2"/>
        </w:rPr>
      </w:pPr>
    </w:p>
    <w:p w:rsidR="005C5494" w:rsidRDefault="005C5494">
      <w:pPr>
        <w:rPr>
          <w:rFonts w:cs="Arial"/>
          <w:spacing w:val="-2"/>
        </w:rPr>
      </w:pPr>
    </w:p>
    <w:p w:rsidR="005C5494" w:rsidRDefault="005C5494">
      <w:pPr>
        <w:rPr>
          <w:rFonts w:cs="Arial"/>
          <w:spacing w:val="-2"/>
        </w:rPr>
      </w:pPr>
    </w:p>
    <w:p w:rsidR="005C5494" w:rsidRDefault="005C5494">
      <w:pPr>
        <w:rPr>
          <w:rFonts w:cs="Arial"/>
          <w:spacing w:val="-2"/>
        </w:rPr>
      </w:pPr>
    </w:p>
    <w:p w:rsidR="005C5494" w:rsidRDefault="005C5494">
      <w:pPr>
        <w:rPr>
          <w:rFonts w:cs="Arial"/>
          <w:spacing w:val="-2"/>
        </w:rPr>
      </w:pPr>
    </w:p>
    <w:p w:rsidR="005C5494" w:rsidRDefault="005C5494">
      <w:pPr>
        <w:rPr>
          <w:rFonts w:cs="Arial"/>
          <w:spacing w:val="-2"/>
        </w:rPr>
      </w:pPr>
    </w:p>
    <w:p w:rsidR="00396DE1" w:rsidRDefault="00396DE1">
      <w:pPr>
        <w:rPr>
          <w:rFonts w:cs="Arial"/>
          <w:spacing w:val="-2"/>
        </w:rPr>
      </w:pPr>
    </w:p>
    <w:p w:rsidR="00396DE1" w:rsidRDefault="00396DE1">
      <w:pPr>
        <w:rPr>
          <w:rFonts w:cs="Arial"/>
          <w:spacing w:val="-2"/>
        </w:rPr>
      </w:pPr>
    </w:p>
    <w:p w:rsidR="0054395C" w:rsidRDefault="0054395C">
      <w:pPr>
        <w:rPr>
          <w:rFonts w:cs="Arial"/>
          <w:spacing w:val="-2"/>
        </w:rPr>
      </w:pPr>
    </w:p>
    <w:p w:rsidR="0054395C" w:rsidRDefault="0054395C">
      <w:pPr>
        <w:rPr>
          <w:rFonts w:cs="Arial"/>
          <w:spacing w:val="-2"/>
        </w:rPr>
      </w:pPr>
    </w:p>
    <w:tbl>
      <w:tblPr>
        <w:tblW w:w="9464" w:type="dxa"/>
        <w:tblLook w:val="0000" w:firstRow="0" w:lastRow="0" w:firstColumn="0" w:lastColumn="0" w:noHBand="0" w:noVBand="0"/>
      </w:tblPr>
      <w:tblGrid>
        <w:gridCol w:w="3369"/>
        <w:gridCol w:w="6095"/>
      </w:tblGrid>
      <w:tr w:rsidR="000238D8" w:rsidTr="00654B7B">
        <w:tblPrEx>
          <w:tblCellMar>
            <w:top w:w="0" w:type="dxa"/>
            <w:bottom w:w="0" w:type="dxa"/>
          </w:tblCellMar>
        </w:tblPrEx>
        <w:tc>
          <w:tcPr>
            <w:tcW w:w="3369" w:type="dxa"/>
          </w:tcPr>
          <w:p w:rsidR="000238D8" w:rsidRDefault="000238D8" w:rsidP="004F0968">
            <w:pPr>
              <w:pStyle w:val="TenderText"/>
              <w:spacing w:before="60" w:after="60"/>
              <w:jc w:val="left"/>
              <w:rPr>
                <w:rFonts w:cs="Arial"/>
                <w:b/>
                <w:bCs/>
                <w:spacing w:val="-2"/>
              </w:rPr>
            </w:pPr>
            <w:r>
              <w:rPr>
                <w:rFonts w:cs="Arial"/>
                <w:b/>
                <w:bCs/>
                <w:spacing w:val="-2"/>
              </w:rPr>
              <w:t>CONTACT FOR FURTHER INFORMATION</w:t>
            </w:r>
          </w:p>
        </w:tc>
        <w:tc>
          <w:tcPr>
            <w:tcW w:w="6095" w:type="dxa"/>
          </w:tcPr>
          <w:p w:rsidR="000238D8" w:rsidRDefault="00727FF2" w:rsidP="00654B7B">
            <w:pPr>
              <w:jc w:val="left"/>
            </w:pPr>
            <w:r>
              <w:t>E</w:t>
            </w:r>
            <w:r w:rsidR="000238D8">
              <w:t>nquiries are to be directed to:</w:t>
            </w:r>
          </w:p>
          <w:p w:rsidR="00654B7B" w:rsidRDefault="000238D8" w:rsidP="00654B7B">
            <w:pPr>
              <w:ind w:left="317"/>
              <w:jc w:val="left"/>
            </w:pPr>
            <w:r w:rsidRPr="007417D8">
              <w:t>Mr</w:t>
            </w:r>
            <w:r w:rsidR="007417D8" w:rsidRPr="007417D8">
              <w:t xml:space="preserve"> </w:t>
            </w:r>
            <w:r w:rsidR="009C499B">
              <w:t>Trevor Roberts</w:t>
            </w:r>
            <w:r>
              <w:rPr>
                <w:i/>
              </w:rPr>
              <w:br/>
            </w:r>
            <w:r>
              <w:t>Telephone:   (08) </w:t>
            </w:r>
            <w:r w:rsidR="0042229A">
              <w:t>74</w:t>
            </w:r>
            <w:r w:rsidR="009C499B">
              <w:t>24</w:t>
            </w:r>
            <w:r>
              <w:t> </w:t>
            </w:r>
            <w:r w:rsidR="009C499B">
              <w:t>7512</w:t>
            </w:r>
          </w:p>
          <w:p w:rsidR="000238D8" w:rsidRDefault="000238D8" w:rsidP="00654B7B">
            <w:pPr>
              <w:ind w:left="317"/>
              <w:jc w:val="left"/>
            </w:pPr>
            <w:r>
              <w:t>Fax:   (08) 8</w:t>
            </w:r>
            <w:r w:rsidR="009C499B">
              <w:t>297</w:t>
            </w:r>
            <w:r>
              <w:t> </w:t>
            </w:r>
            <w:r w:rsidR="009C499B">
              <w:t>3416</w:t>
            </w:r>
            <w:r>
              <w:br/>
              <w:t xml:space="preserve">E-mail:   </w:t>
            </w:r>
            <w:hyperlink r:id="rId8" w:history="1">
              <w:r w:rsidR="00B84654" w:rsidRPr="00F03349">
                <w:rPr>
                  <w:rStyle w:val="Hyperlink"/>
                </w:rPr>
                <w:t>trevor.roberts@sa.gov.au</w:t>
              </w:r>
            </w:hyperlink>
          </w:p>
          <w:p w:rsidR="00654B7B" w:rsidRDefault="00654B7B" w:rsidP="00654B7B">
            <w:pPr>
              <w:pStyle w:val="TenderText"/>
              <w:jc w:val="left"/>
            </w:pPr>
          </w:p>
          <w:p w:rsidR="000238D8" w:rsidRDefault="000238D8" w:rsidP="00654B7B">
            <w:pPr>
              <w:pStyle w:val="TenderText"/>
              <w:jc w:val="left"/>
            </w:pPr>
            <w:r>
              <w:t>If the above person is unavailable, the enquiry may be directed to:</w:t>
            </w:r>
          </w:p>
          <w:p w:rsidR="00D430BB" w:rsidRDefault="000238D8" w:rsidP="004F0968">
            <w:pPr>
              <w:pStyle w:val="TenderText"/>
              <w:spacing w:before="60" w:after="60"/>
              <w:ind w:left="317"/>
              <w:jc w:val="left"/>
              <w:rPr>
                <w:rFonts w:cs="Arial"/>
                <w:b/>
                <w:bCs/>
                <w:spacing w:val="-2"/>
              </w:rPr>
            </w:pPr>
            <w:r w:rsidRPr="000A4E71">
              <w:t>Mr</w:t>
            </w:r>
            <w:r w:rsidR="007417D8" w:rsidRPr="000A4E71">
              <w:t xml:space="preserve"> </w:t>
            </w:r>
            <w:r w:rsidR="00B84654">
              <w:t>David</w:t>
            </w:r>
            <w:r w:rsidR="00910B1B">
              <w:t xml:space="preserve"> Green</w:t>
            </w:r>
            <w:r>
              <w:rPr>
                <w:i/>
              </w:rPr>
              <w:br/>
            </w:r>
            <w:r>
              <w:t>Telephone:   (08) </w:t>
            </w:r>
            <w:r w:rsidR="009E4215">
              <w:t>7424</w:t>
            </w:r>
            <w:r>
              <w:t> </w:t>
            </w:r>
            <w:r w:rsidR="009E4215">
              <w:t>7534</w:t>
            </w:r>
            <w:r>
              <w:t xml:space="preserve">  </w:t>
            </w:r>
            <w:r>
              <w:tab/>
            </w:r>
            <w:smartTag w:uri="urn:schemas-microsoft-com:office:smarttags" w:element="City">
              <w:smartTag w:uri="urn:schemas-microsoft-com:office:smarttags" w:element="place">
                <w:r w:rsidR="009826A9">
                  <w:t>Mobile</w:t>
                </w:r>
              </w:smartTag>
            </w:smartTag>
            <w:r w:rsidR="009826A9">
              <w:t>:   04</w:t>
            </w:r>
            <w:r w:rsidR="009E4215">
              <w:t>39</w:t>
            </w:r>
            <w:r w:rsidR="009826A9">
              <w:t xml:space="preserve"> </w:t>
            </w:r>
            <w:r w:rsidR="009E4215">
              <w:t>830 30</w:t>
            </w:r>
            <w:r w:rsidR="00D86BF5">
              <w:t>8</w:t>
            </w:r>
            <w:r>
              <w:br/>
              <w:t>Fax:   (08) 8</w:t>
            </w:r>
            <w:r w:rsidR="009C499B">
              <w:t>297</w:t>
            </w:r>
            <w:r>
              <w:t> </w:t>
            </w:r>
            <w:r w:rsidR="009C499B">
              <w:t>3416</w:t>
            </w:r>
            <w:r>
              <w:br/>
              <w:t xml:space="preserve">E-mail:   </w:t>
            </w:r>
            <w:hyperlink r:id="rId9" w:history="1">
              <w:r w:rsidR="00B84654" w:rsidRPr="00F03349">
                <w:rPr>
                  <w:rStyle w:val="Hyperlink"/>
                </w:rPr>
                <w:t>david.green@sa.gov.au</w:t>
              </w:r>
            </w:hyperlink>
          </w:p>
        </w:tc>
      </w:tr>
      <w:tr w:rsidR="000238D8" w:rsidTr="00654B7B">
        <w:tblPrEx>
          <w:tblCellMar>
            <w:top w:w="0" w:type="dxa"/>
            <w:bottom w:w="0" w:type="dxa"/>
          </w:tblCellMar>
        </w:tblPrEx>
        <w:tc>
          <w:tcPr>
            <w:tcW w:w="3369" w:type="dxa"/>
          </w:tcPr>
          <w:p w:rsidR="000238D8" w:rsidRDefault="000238D8" w:rsidP="004F0968">
            <w:pPr>
              <w:pStyle w:val="TenderText"/>
              <w:spacing w:before="60" w:after="60"/>
              <w:jc w:val="left"/>
              <w:rPr>
                <w:rFonts w:cs="Arial"/>
                <w:b/>
                <w:bCs/>
                <w:spacing w:val="-2"/>
              </w:rPr>
            </w:pPr>
          </w:p>
        </w:tc>
        <w:tc>
          <w:tcPr>
            <w:tcW w:w="6095" w:type="dxa"/>
          </w:tcPr>
          <w:p w:rsidR="000238D8" w:rsidRDefault="000238D8" w:rsidP="004F0968">
            <w:pPr>
              <w:pStyle w:val="TenderText"/>
              <w:spacing w:before="60" w:after="60"/>
              <w:jc w:val="left"/>
              <w:rPr>
                <w:rFonts w:cs="Arial"/>
                <w:b/>
                <w:bCs/>
                <w:spacing w:val="-2"/>
              </w:rPr>
            </w:pPr>
          </w:p>
        </w:tc>
      </w:tr>
      <w:tr w:rsidR="00F72164" w:rsidRPr="00C602B5" w:rsidTr="00F72164">
        <w:tblPrEx>
          <w:tblCellMar>
            <w:top w:w="0" w:type="dxa"/>
            <w:bottom w:w="0" w:type="dxa"/>
          </w:tblCellMar>
        </w:tblPrEx>
        <w:tc>
          <w:tcPr>
            <w:tcW w:w="3369" w:type="dxa"/>
          </w:tcPr>
          <w:p w:rsidR="00F72164" w:rsidRPr="00F72164" w:rsidRDefault="00F72164" w:rsidP="00F72164">
            <w:pPr>
              <w:pStyle w:val="Footer"/>
              <w:suppressAutoHyphens/>
              <w:spacing w:before="60" w:after="60"/>
              <w:rPr>
                <w:rFonts w:cs="Arial"/>
                <w:b/>
                <w:bCs/>
                <w:spacing w:val="-2"/>
              </w:rPr>
            </w:pPr>
            <w:r w:rsidRPr="00F72164">
              <w:rPr>
                <w:rFonts w:cs="Arial"/>
                <w:b/>
                <w:bCs/>
                <w:spacing w:val="-2"/>
              </w:rPr>
              <w:t>APPLICATIONS MAY BE EITHER:</w:t>
            </w:r>
          </w:p>
        </w:tc>
        <w:tc>
          <w:tcPr>
            <w:tcW w:w="6095" w:type="dxa"/>
          </w:tcPr>
          <w:p w:rsidR="00F72164" w:rsidRPr="00F72164" w:rsidRDefault="00F72164" w:rsidP="00F72164">
            <w:pPr>
              <w:pStyle w:val="Footer"/>
              <w:spacing w:before="60" w:after="60"/>
              <w:jc w:val="left"/>
              <w:rPr>
                <w:rFonts w:cs="Arial"/>
                <w:b/>
                <w:bCs/>
                <w:spacing w:val="-2"/>
              </w:rPr>
            </w:pPr>
            <w:r w:rsidRPr="00F72164">
              <w:rPr>
                <w:rFonts w:cs="Arial"/>
                <w:b/>
                <w:bCs/>
                <w:spacing w:val="-2"/>
              </w:rPr>
              <w:t xml:space="preserve">Posted to GPO </w:t>
            </w:r>
            <w:smartTag w:uri="urn:schemas-microsoft-com:office:smarttags" w:element="address">
              <w:smartTag w:uri="urn:schemas-microsoft-com:office:smarttags" w:element="Street">
                <w:r w:rsidRPr="00F72164">
                  <w:rPr>
                    <w:rFonts w:cs="Arial"/>
                    <w:b/>
                    <w:bCs/>
                    <w:spacing w:val="-2"/>
                  </w:rPr>
                  <w:t>Box 1533</w:t>
                </w:r>
              </w:smartTag>
              <w:r w:rsidRPr="00F72164">
                <w:rPr>
                  <w:rFonts w:cs="Arial"/>
                  <w:b/>
                  <w:bCs/>
                  <w:spacing w:val="-2"/>
                </w:rPr>
                <w:t xml:space="preserve">, </w:t>
              </w:r>
              <w:smartTag w:uri="urn:schemas-microsoft-com:office:smarttags" w:element="City">
                <w:r w:rsidRPr="00F72164">
                  <w:rPr>
                    <w:rFonts w:cs="Arial"/>
                    <w:b/>
                    <w:bCs/>
                    <w:spacing w:val="-2"/>
                  </w:rPr>
                  <w:t>ADELAIDE</w:t>
                </w:r>
              </w:smartTag>
            </w:smartTag>
            <w:r w:rsidRPr="00F72164">
              <w:rPr>
                <w:rFonts w:cs="Arial"/>
                <w:b/>
                <w:bCs/>
                <w:spacing w:val="-2"/>
              </w:rPr>
              <w:t xml:space="preserve">  SA  5001;</w:t>
            </w:r>
          </w:p>
          <w:p w:rsidR="00F72164" w:rsidRPr="00F72164" w:rsidRDefault="00F72164" w:rsidP="00F72164">
            <w:pPr>
              <w:pStyle w:val="Footer"/>
              <w:spacing w:before="60" w:after="60"/>
              <w:jc w:val="left"/>
              <w:rPr>
                <w:rFonts w:cs="Arial"/>
                <w:b/>
                <w:bCs/>
                <w:spacing w:val="-2"/>
              </w:rPr>
            </w:pPr>
            <w:r w:rsidRPr="00F72164">
              <w:rPr>
                <w:rFonts w:cs="Arial"/>
                <w:b/>
                <w:bCs/>
                <w:spacing w:val="-2"/>
              </w:rPr>
              <w:t xml:space="preserve">Delivered to </w:t>
            </w:r>
            <w:smartTag w:uri="urn:schemas-microsoft-com:office:smarttags" w:element="address">
              <w:smartTag w:uri="urn:schemas-microsoft-com:office:smarttags" w:element="Street">
                <w:r w:rsidRPr="00F72164">
                  <w:rPr>
                    <w:rFonts w:cs="Arial"/>
                    <w:b/>
                    <w:bCs/>
                    <w:spacing w:val="-2"/>
                  </w:rPr>
                  <w:t>77 Grenfell Street</w:t>
                </w:r>
              </w:smartTag>
              <w:r w:rsidRPr="00F72164">
                <w:rPr>
                  <w:rFonts w:cs="Arial"/>
                  <w:b/>
                  <w:bCs/>
                  <w:spacing w:val="-2"/>
                </w:rPr>
                <w:t xml:space="preserve">, </w:t>
              </w:r>
              <w:smartTag w:uri="urn:schemas-microsoft-com:office:smarttags" w:element="City">
                <w:r w:rsidRPr="00F72164">
                  <w:rPr>
                    <w:rFonts w:cs="Arial"/>
                    <w:b/>
                    <w:bCs/>
                    <w:spacing w:val="-2"/>
                  </w:rPr>
                  <w:t>ADELAIDE</w:t>
                </w:r>
              </w:smartTag>
            </w:smartTag>
            <w:r w:rsidRPr="00F72164">
              <w:rPr>
                <w:rFonts w:cs="Arial"/>
                <w:b/>
                <w:bCs/>
                <w:spacing w:val="-2"/>
              </w:rPr>
              <w:t xml:space="preserve"> SA 5000; or</w:t>
            </w:r>
          </w:p>
          <w:p w:rsidR="00F72164" w:rsidRPr="00F72164" w:rsidRDefault="00F72164" w:rsidP="00F72164">
            <w:pPr>
              <w:pStyle w:val="Footer"/>
              <w:suppressAutoHyphens/>
              <w:spacing w:before="60" w:after="60"/>
              <w:rPr>
                <w:rFonts w:cs="Arial"/>
                <w:b/>
                <w:bCs/>
                <w:spacing w:val="-2"/>
              </w:rPr>
            </w:pPr>
            <w:r w:rsidRPr="00F72164">
              <w:rPr>
                <w:rFonts w:cs="Arial"/>
                <w:b/>
                <w:bCs/>
                <w:spacing w:val="-2"/>
              </w:rPr>
              <w:t xml:space="preserve">Emailed to </w:t>
            </w:r>
            <w:hyperlink r:id="rId10" w:history="1">
              <w:r w:rsidR="00AB146E">
                <w:rPr>
                  <w:rStyle w:val="CommentReference"/>
                  <w:rFonts w:cs="Arial"/>
                  <w:b/>
                  <w:color w:val="0000FF"/>
                  <w:sz w:val="22"/>
                  <w:szCs w:val="22"/>
                  <w:u w:val="single"/>
                </w:rPr>
                <w:t>DPTI.Tenders@sa.gov.au</w:t>
              </w:r>
            </w:hyperlink>
          </w:p>
          <w:p w:rsidR="00F72164" w:rsidRPr="00F72164" w:rsidRDefault="00F72164" w:rsidP="00F72164">
            <w:pPr>
              <w:pStyle w:val="Footer"/>
              <w:suppressAutoHyphens/>
              <w:spacing w:before="60" w:after="60"/>
              <w:rPr>
                <w:rFonts w:cs="Arial"/>
                <w:bCs/>
                <w:spacing w:val="-2"/>
              </w:rPr>
            </w:pPr>
            <w:r w:rsidRPr="00F72164">
              <w:rPr>
                <w:rFonts w:cs="Arial"/>
                <w:bCs/>
                <w:spacing w:val="-2"/>
              </w:rPr>
              <w:t>Note: If submitting via email, please phone (08) 8343 2029 to confirm receipt. Also, it may be necessary to split the application into several emails to keep it to an acceptable size.</w:t>
            </w:r>
          </w:p>
        </w:tc>
      </w:tr>
    </w:tbl>
    <w:p w:rsidR="00D559DF" w:rsidRDefault="00D559DF">
      <w:pPr>
        <w:rPr>
          <w:rFonts w:cs="Arial"/>
        </w:rPr>
      </w:pPr>
    </w:p>
    <w:p w:rsidR="00396DE1" w:rsidRDefault="00396DE1">
      <w:pPr>
        <w:rPr>
          <w:rFonts w:cs="Arial"/>
        </w:rPr>
      </w:pPr>
    </w:p>
    <w:p w:rsidR="00D559DF" w:rsidRDefault="00D559DF">
      <w:pPr>
        <w:rPr>
          <w:rFonts w:cs="Arial"/>
        </w:rPr>
        <w:sectPr w:rsidR="00D559DF" w:rsidSect="00021EE2">
          <w:headerReference w:type="default" r:id="rId11"/>
          <w:pgSz w:w="11906" w:h="16838" w:code="9"/>
          <w:pgMar w:top="851" w:right="851" w:bottom="567" w:left="1701" w:header="851" w:footer="567" w:gutter="0"/>
          <w:pgNumType w:start="1"/>
          <w:cols w:space="720"/>
          <w:noEndnote/>
        </w:sectPr>
      </w:pPr>
    </w:p>
    <w:p w:rsidR="00D559DF" w:rsidRDefault="00D559DF">
      <w:pPr>
        <w:rPr>
          <w:rFonts w:cs="Arial"/>
        </w:rPr>
      </w:pPr>
    </w:p>
    <w:p w:rsidR="00D559DF" w:rsidRPr="006B26CF" w:rsidRDefault="00D559DF">
      <w:pPr>
        <w:jc w:val="center"/>
        <w:rPr>
          <w:rFonts w:cs="Arial"/>
          <w:b/>
          <w:bCs/>
          <w:sz w:val="24"/>
        </w:rPr>
      </w:pPr>
      <w:r w:rsidRPr="006B26CF">
        <w:rPr>
          <w:rFonts w:cs="Arial"/>
          <w:b/>
          <w:bCs/>
          <w:sz w:val="24"/>
          <w:u w:val="single"/>
        </w:rPr>
        <w:t>CONTENTS</w:t>
      </w:r>
    </w:p>
    <w:p w:rsidR="00D559DF" w:rsidRDefault="00D559DF">
      <w:pPr>
        <w:rPr>
          <w:rFonts w:cs="Arial"/>
        </w:rPr>
      </w:pPr>
    </w:p>
    <w:p w:rsidR="005C5494" w:rsidRPr="006B26CF" w:rsidRDefault="005C5494">
      <w:pPr>
        <w:rPr>
          <w:rFonts w:cs="Arial"/>
        </w:rPr>
      </w:pPr>
    </w:p>
    <w:p w:rsidR="000238D8" w:rsidRPr="005C5494" w:rsidRDefault="000238D8" w:rsidP="005C5494">
      <w:pPr>
        <w:rPr>
          <w:rFonts w:cs="Arial"/>
        </w:rPr>
      </w:pPr>
      <w:r w:rsidRPr="005C5494">
        <w:rPr>
          <w:rFonts w:cs="Arial"/>
        </w:rPr>
        <w:t>Introduction</w:t>
      </w:r>
    </w:p>
    <w:p w:rsidR="000238D8" w:rsidRPr="005C5494" w:rsidRDefault="000238D8" w:rsidP="000238D8">
      <w:pPr>
        <w:rPr>
          <w:rFonts w:cs="Arial"/>
        </w:rPr>
      </w:pPr>
    </w:p>
    <w:p w:rsidR="00D559DF" w:rsidRDefault="00D559DF" w:rsidP="005C5494">
      <w:pPr>
        <w:rPr>
          <w:rFonts w:cs="Arial"/>
        </w:rPr>
      </w:pPr>
      <w:r w:rsidRPr="005C5494">
        <w:rPr>
          <w:rFonts w:cs="Arial"/>
        </w:rPr>
        <w:t xml:space="preserve">Conditions for </w:t>
      </w:r>
      <w:r w:rsidR="00003556" w:rsidRPr="005C5494">
        <w:rPr>
          <w:rFonts w:cs="Arial"/>
        </w:rPr>
        <w:t>Submission</w:t>
      </w:r>
      <w:r w:rsidR="00B42F4C">
        <w:rPr>
          <w:rFonts w:cs="Arial"/>
        </w:rPr>
        <w:t xml:space="preserve"> including:</w:t>
      </w:r>
    </w:p>
    <w:p w:rsidR="00B42F4C" w:rsidRDefault="00B42F4C" w:rsidP="00B42F4C">
      <w:pPr>
        <w:spacing w:before="120"/>
        <w:ind w:left="720"/>
        <w:rPr>
          <w:rFonts w:cs="Arial"/>
        </w:rPr>
      </w:pPr>
      <w:r>
        <w:rPr>
          <w:rFonts w:cs="Arial"/>
        </w:rPr>
        <w:t>Annexure A:</w:t>
      </w:r>
      <w:r>
        <w:rPr>
          <w:rFonts w:cs="Arial"/>
        </w:rPr>
        <w:tab/>
        <w:t>Information to be Submitted</w:t>
      </w:r>
    </w:p>
    <w:p w:rsidR="00B42F4C" w:rsidRPr="005C5494" w:rsidRDefault="00B42F4C" w:rsidP="00B42F4C">
      <w:pPr>
        <w:spacing w:before="120"/>
        <w:ind w:left="720"/>
        <w:rPr>
          <w:rFonts w:cs="Arial"/>
        </w:rPr>
      </w:pPr>
      <w:r>
        <w:rPr>
          <w:rFonts w:cs="Arial"/>
        </w:rPr>
        <w:t>Annexure B:</w:t>
      </w:r>
      <w:r>
        <w:rPr>
          <w:rFonts w:cs="Arial"/>
        </w:rPr>
        <w:tab/>
        <w:t>Evaluation of Submissions</w:t>
      </w:r>
    </w:p>
    <w:p w:rsidR="00D559DF" w:rsidRPr="005C5494" w:rsidRDefault="00D559DF" w:rsidP="005C5494">
      <w:pPr>
        <w:rPr>
          <w:rFonts w:cs="Arial"/>
        </w:rPr>
      </w:pPr>
    </w:p>
    <w:p w:rsidR="00D559DF" w:rsidRPr="005C5494" w:rsidRDefault="00D559DF" w:rsidP="005C5494">
      <w:pPr>
        <w:rPr>
          <w:rFonts w:cs="Arial"/>
        </w:rPr>
      </w:pPr>
      <w:r w:rsidRPr="005C5494">
        <w:rPr>
          <w:rFonts w:cs="Arial"/>
        </w:rPr>
        <w:t>Principal’s Requirements</w:t>
      </w:r>
    </w:p>
    <w:p w:rsidR="00D559DF" w:rsidRPr="005C5494" w:rsidRDefault="00D559DF">
      <w:pPr>
        <w:rPr>
          <w:rFonts w:cs="Arial"/>
        </w:rPr>
      </w:pPr>
    </w:p>
    <w:p w:rsidR="007F7FBA" w:rsidRPr="005C5494" w:rsidRDefault="00667C27" w:rsidP="005C5494">
      <w:pPr>
        <w:rPr>
          <w:rFonts w:cs="Arial"/>
        </w:rPr>
      </w:pPr>
      <w:r>
        <w:rPr>
          <w:rFonts w:cs="Arial"/>
        </w:rPr>
        <w:t>Panel Agreement for the Supply of Goods</w:t>
      </w:r>
    </w:p>
    <w:p w:rsidR="00D559DF" w:rsidRPr="005C5494" w:rsidRDefault="00D559DF">
      <w:pPr>
        <w:rPr>
          <w:rFonts w:cs="Arial"/>
        </w:rPr>
      </w:pPr>
    </w:p>
    <w:p w:rsidR="00667C27" w:rsidRDefault="00667C27" w:rsidP="005C5494">
      <w:pPr>
        <w:rPr>
          <w:rFonts w:cs="Arial"/>
        </w:rPr>
      </w:pPr>
      <w:r>
        <w:rPr>
          <w:rFonts w:cs="Arial"/>
        </w:rPr>
        <w:t xml:space="preserve">Application </w:t>
      </w:r>
      <w:r w:rsidR="00D559DF" w:rsidRPr="005C5494">
        <w:rPr>
          <w:rFonts w:cs="Arial"/>
        </w:rPr>
        <w:t>Form</w:t>
      </w:r>
    </w:p>
    <w:p w:rsidR="00667C27" w:rsidRDefault="00667C27" w:rsidP="005C5494">
      <w:pPr>
        <w:rPr>
          <w:rFonts w:cs="Arial"/>
        </w:rPr>
      </w:pPr>
    </w:p>
    <w:p w:rsidR="00D559DF" w:rsidRPr="005C5494" w:rsidRDefault="00667C27" w:rsidP="005C5494">
      <w:pPr>
        <w:rPr>
          <w:rFonts w:cs="Arial"/>
        </w:rPr>
      </w:pPr>
      <w:r>
        <w:rPr>
          <w:rFonts w:cs="Arial"/>
        </w:rPr>
        <w:t>Schedules</w:t>
      </w:r>
    </w:p>
    <w:p w:rsidR="00D559DF" w:rsidRPr="006B26CF" w:rsidRDefault="00D559DF">
      <w:pPr>
        <w:rPr>
          <w:rFonts w:cs="Arial"/>
        </w:rPr>
      </w:pPr>
    </w:p>
    <w:p w:rsidR="00541A35" w:rsidRPr="006B26CF" w:rsidRDefault="00541A35" w:rsidP="005C5494">
      <w:pPr>
        <w:rPr>
          <w:rFonts w:cs="Arial"/>
        </w:rPr>
      </w:pPr>
    </w:p>
    <w:p w:rsidR="00D928F0" w:rsidRDefault="00D928F0" w:rsidP="005C5494">
      <w:pPr>
        <w:rPr>
          <w:rFonts w:cs="Arial"/>
        </w:rPr>
      </w:pPr>
    </w:p>
    <w:p w:rsidR="00D928F0" w:rsidRPr="0054395C" w:rsidRDefault="005C5494" w:rsidP="005C5494">
      <w:pPr>
        <w:jc w:val="center"/>
        <w:rPr>
          <w:rFonts w:cs="Arial"/>
        </w:rPr>
      </w:pPr>
      <w:r>
        <w:rPr>
          <w:rFonts w:cs="Arial"/>
        </w:rPr>
        <w:t>__________</w:t>
      </w:r>
    </w:p>
    <w:p w:rsidR="0054395C" w:rsidRPr="0054395C" w:rsidRDefault="0054395C">
      <w:pPr>
        <w:rPr>
          <w:rFonts w:cs="Arial"/>
        </w:rPr>
      </w:pPr>
    </w:p>
    <w:p w:rsidR="0054395C" w:rsidRPr="0054395C" w:rsidRDefault="0054395C">
      <w:pPr>
        <w:rPr>
          <w:rFonts w:cs="Arial"/>
        </w:rPr>
      </w:pPr>
    </w:p>
    <w:p w:rsidR="0054395C" w:rsidRDefault="0054395C">
      <w:pPr>
        <w:rPr>
          <w:rFonts w:cs="Arial"/>
          <w:b/>
          <w:u w:val="single"/>
        </w:rPr>
        <w:sectPr w:rsidR="0054395C" w:rsidSect="009B4D71">
          <w:headerReference w:type="default" r:id="rId12"/>
          <w:footerReference w:type="default" r:id="rId13"/>
          <w:pgSz w:w="11906" w:h="16838" w:code="9"/>
          <w:pgMar w:top="851" w:right="851" w:bottom="567" w:left="1701" w:header="851" w:footer="567" w:gutter="0"/>
          <w:cols w:space="720"/>
        </w:sectPr>
      </w:pPr>
    </w:p>
    <w:p w:rsidR="00D40994" w:rsidRDefault="00D40994">
      <w:pPr>
        <w:jc w:val="center"/>
        <w:rPr>
          <w:rFonts w:cs="Arial"/>
          <w:b/>
          <w:u w:val="single"/>
        </w:rPr>
      </w:pPr>
    </w:p>
    <w:p w:rsidR="00D40994" w:rsidRDefault="00D40994" w:rsidP="00D40994">
      <w:pPr>
        <w:jc w:val="center"/>
        <w:rPr>
          <w:rFonts w:cs="Arial"/>
          <w:b/>
          <w:bCs/>
          <w:sz w:val="24"/>
          <w:u w:val="single"/>
        </w:rPr>
      </w:pPr>
      <w:r>
        <w:rPr>
          <w:b/>
          <w:bCs/>
          <w:sz w:val="24"/>
          <w:u w:val="single"/>
        </w:rPr>
        <w:t>INTRODUCTION</w:t>
      </w:r>
    </w:p>
    <w:p w:rsidR="00D40994" w:rsidRPr="009B4D71" w:rsidRDefault="00D40994" w:rsidP="009B4D71">
      <w:pPr>
        <w:jc w:val="left"/>
        <w:rPr>
          <w:rFonts w:cs="Arial"/>
        </w:rPr>
      </w:pPr>
    </w:p>
    <w:p w:rsidR="00D40994" w:rsidRPr="009B4D71" w:rsidRDefault="00D40994" w:rsidP="009B4D71">
      <w:pPr>
        <w:jc w:val="left"/>
        <w:rPr>
          <w:rFonts w:cs="Arial"/>
        </w:rPr>
      </w:pPr>
    </w:p>
    <w:p w:rsidR="00935633" w:rsidRPr="00935633" w:rsidRDefault="00712581" w:rsidP="00935633">
      <w:pPr>
        <w:rPr>
          <w:rFonts w:cs="Arial"/>
          <w:bCs/>
          <w:iCs/>
        </w:rPr>
      </w:pPr>
      <w:r>
        <w:rPr>
          <w:rFonts w:cs="Arial"/>
          <w:bCs/>
          <w:iCs/>
        </w:rPr>
        <w:t xml:space="preserve">The </w:t>
      </w:r>
      <w:r w:rsidR="00935633" w:rsidRPr="00935633">
        <w:rPr>
          <w:rFonts w:cs="Arial"/>
          <w:bCs/>
          <w:iCs/>
        </w:rPr>
        <w:t>Department for Transport, Energy and Infrastructure (</w:t>
      </w:r>
      <w:r w:rsidR="008F287B">
        <w:rPr>
          <w:rFonts w:cs="Arial"/>
          <w:bCs/>
          <w:iCs/>
        </w:rPr>
        <w:t>DPTI</w:t>
      </w:r>
      <w:r w:rsidR="00935633" w:rsidRPr="00935633">
        <w:rPr>
          <w:rFonts w:cs="Arial"/>
          <w:bCs/>
          <w:iCs/>
        </w:rPr>
        <w:t xml:space="preserve">) is responsible for the </w:t>
      </w:r>
      <w:r w:rsidR="0003448B">
        <w:rPr>
          <w:rFonts w:cs="Arial"/>
          <w:bCs/>
          <w:iCs/>
        </w:rPr>
        <w:t xml:space="preserve">upgrading of the Adelaide Metropolitan </w:t>
      </w:r>
      <w:r w:rsidR="00B84654">
        <w:rPr>
          <w:rFonts w:cs="Arial"/>
          <w:bCs/>
          <w:iCs/>
        </w:rPr>
        <w:t>broad-gauge rail n</w:t>
      </w:r>
      <w:r w:rsidR="0003448B">
        <w:rPr>
          <w:rFonts w:cs="Arial"/>
          <w:bCs/>
          <w:iCs/>
        </w:rPr>
        <w:t xml:space="preserve">etwork, including the repair and maintenance </w:t>
      </w:r>
      <w:r w:rsidR="00935633" w:rsidRPr="00935633">
        <w:rPr>
          <w:rFonts w:cs="Arial"/>
          <w:bCs/>
          <w:iCs/>
        </w:rPr>
        <w:t>of rail turnouts</w:t>
      </w:r>
      <w:r w:rsidR="0003448B">
        <w:rPr>
          <w:rFonts w:cs="Arial"/>
          <w:bCs/>
          <w:iCs/>
        </w:rPr>
        <w:t xml:space="preserve">. Consequently it has a </w:t>
      </w:r>
      <w:r w:rsidR="00935633" w:rsidRPr="00935633">
        <w:rPr>
          <w:rFonts w:cs="Arial"/>
          <w:bCs/>
          <w:iCs/>
        </w:rPr>
        <w:t xml:space="preserve">need to purchase </w:t>
      </w:r>
      <w:r w:rsidR="00573A81">
        <w:rPr>
          <w:rFonts w:cs="Arial"/>
          <w:bCs/>
          <w:iCs/>
        </w:rPr>
        <w:t>maintenance</w:t>
      </w:r>
      <w:r w:rsidR="00935633" w:rsidRPr="00935633">
        <w:rPr>
          <w:rFonts w:cs="Arial"/>
          <w:bCs/>
          <w:iCs/>
        </w:rPr>
        <w:t xml:space="preserve"> parts</w:t>
      </w:r>
      <w:r w:rsidR="0003448B">
        <w:rPr>
          <w:rFonts w:cs="Arial"/>
          <w:bCs/>
          <w:iCs/>
        </w:rPr>
        <w:t xml:space="preserve"> for existing turnouts on an ad hoc basis.</w:t>
      </w:r>
    </w:p>
    <w:p w:rsidR="00935633" w:rsidRDefault="00935633" w:rsidP="00BD2490">
      <w:pPr>
        <w:pStyle w:val="BodyText"/>
        <w:jc w:val="both"/>
        <w:rPr>
          <w:rFonts w:ascii="Arial" w:hAnsi="Arial" w:cs="Arial"/>
          <w:color w:val="auto"/>
          <w:sz w:val="20"/>
          <w:szCs w:val="20"/>
          <w:lang w:val="en"/>
        </w:rPr>
      </w:pPr>
    </w:p>
    <w:p w:rsidR="00E917D8" w:rsidRPr="00E917D8" w:rsidRDefault="00E917D8" w:rsidP="0003448B">
      <w:pPr>
        <w:autoSpaceDE w:val="0"/>
        <w:autoSpaceDN w:val="0"/>
        <w:adjustRightInd w:val="0"/>
      </w:pPr>
      <w:r w:rsidRPr="00E917D8">
        <w:t>It</w:t>
      </w:r>
      <w:r w:rsidR="0003448B">
        <w:t xml:space="preserve"> i</w:t>
      </w:r>
      <w:r w:rsidR="00864544">
        <w:t>s</w:t>
      </w:r>
      <w:r w:rsidRPr="00E917D8">
        <w:t xml:space="preserve"> proposed to establish a panel of </w:t>
      </w:r>
      <w:r w:rsidR="006A407D">
        <w:t>provider</w:t>
      </w:r>
      <w:r w:rsidRPr="00E917D8">
        <w:t xml:space="preserve">s capable of </w:t>
      </w:r>
      <w:r w:rsidR="002F2FBA">
        <w:t xml:space="preserve">the </w:t>
      </w:r>
      <w:r w:rsidR="00D6196D">
        <w:t>supplying</w:t>
      </w:r>
      <w:r w:rsidR="00573A81">
        <w:t xml:space="preserve"> </w:t>
      </w:r>
      <w:r w:rsidRPr="00E917D8">
        <w:t xml:space="preserve">turnout </w:t>
      </w:r>
      <w:r w:rsidR="00D6196D">
        <w:t xml:space="preserve">spare </w:t>
      </w:r>
      <w:r w:rsidRPr="00E917D8">
        <w:t>parts.</w:t>
      </w:r>
      <w:r w:rsidR="00BE2B26">
        <w:t xml:space="preserve"> </w:t>
      </w:r>
      <w:r w:rsidRPr="00E917D8">
        <w:t xml:space="preserve">Once the panel is established, quotes will be sourced from those </w:t>
      </w:r>
      <w:r>
        <w:t xml:space="preserve">panel </w:t>
      </w:r>
      <w:r w:rsidR="00D157C9">
        <w:t>provider</w:t>
      </w:r>
      <w:r>
        <w:t>’s</w:t>
      </w:r>
      <w:r w:rsidRPr="00E917D8">
        <w:t xml:space="preserve"> on an as need basis throughout the contract period and a purchase order </w:t>
      </w:r>
      <w:r w:rsidR="00B938B1">
        <w:t>issued to</w:t>
      </w:r>
      <w:r w:rsidR="0003448B">
        <w:t xml:space="preserve"> the successful supplier</w:t>
      </w:r>
      <w:r w:rsidR="008B5463">
        <w:t>/</w:t>
      </w:r>
      <w:r w:rsidRPr="00E917D8">
        <w:t xml:space="preserve">s. </w:t>
      </w:r>
    </w:p>
    <w:p w:rsidR="00D40994" w:rsidRPr="009B4D71" w:rsidRDefault="00D40994" w:rsidP="009B4D71">
      <w:pPr>
        <w:jc w:val="left"/>
        <w:rPr>
          <w:rFonts w:cs="Arial"/>
        </w:rPr>
      </w:pPr>
    </w:p>
    <w:p w:rsidR="00D40994" w:rsidRPr="009B4D71" w:rsidRDefault="00D40994" w:rsidP="009B4D71">
      <w:pPr>
        <w:jc w:val="left"/>
        <w:rPr>
          <w:rFonts w:cs="Arial"/>
        </w:rPr>
      </w:pPr>
    </w:p>
    <w:p w:rsidR="00D40994" w:rsidRPr="009B4D71" w:rsidRDefault="00D40994" w:rsidP="009B4D71">
      <w:pPr>
        <w:jc w:val="left"/>
        <w:rPr>
          <w:rFonts w:cs="Arial"/>
        </w:rPr>
      </w:pPr>
    </w:p>
    <w:p w:rsidR="00D40994" w:rsidRPr="009B4D71" w:rsidRDefault="005C5494" w:rsidP="005C5494">
      <w:pPr>
        <w:jc w:val="center"/>
        <w:rPr>
          <w:rFonts w:cs="Arial"/>
        </w:rPr>
      </w:pPr>
      <w:r>
        <w:rPr>
          <w:rFonts w:cs="Arial"/>
        </w:rPr>
        <w:t>__________</w:t>
      </w:r>
    </w:p>
    <w:p w:rsidR="00D40994" w:rsidRPr="009B4D71" w:rsidRDefault="00D40994" w:rsidP="009B4D71">
      <w:pPr>
        <w:jc w:val="left"/>
        <w:rPr>
          <w:rFonts w:cs="Arial"/>
        </w:rPr>
      </w:pPr>
    </w:p>
    <w:p w:rsidR="00D40994" w:rsidRPr="009B4D71" w:rsidRDefault="00D40994" w:rsidP="009B4D71">
      <w:pPr>
        <w:jc w:val="left"/>
        <w:rPr>
          <w:rFonts w:cs="Arial"/>
        </w:rPr>
      </w:pPr>
    </w:p>
    <w:p w:rsidR="00D40994" w:rsidRPr="009B4D71" w:rsidRDefault="00D40994" w:rsidP="009B4D71">
      <w:pPr>
        <w:jc w:val="left"/>
        <w:rPr>
          <w:bCs/>
          <w:sz w:val="24"/>
        </w:rPr>
        <w:sectPr w:rsidR="00D40994" w:rsidRPr="009B4D71" w:rsidSect="00021EE2">
          <w:headerReference w:type="default" r:id="rId14"/>
          <w:pgSz w:w="11906" w:h="16838" w:code="9"/>
          <w:pgMar w:top="851" w:right="851" w:bottom="567" w:left="1701" w:header="851" w:footer="567" w:gutter="0"/>
          <w:cols w:space="720"/>
        </w:sectPr>
      </w:pPr>
    </w:p>
    <w:p w:rsidR="00AB0FC5" w:rsidRDefault="00AB0FC5" w:rsidP="00AB0FC5">
      <w:pPr>
        <w:spacing w:before="120"/>
        <w:jc w:val="center"/>
        <w:rPr>
          <w:rFonts w:cs="Arial"/>
          <w:b/>
          <w:u w:val="single"/>
          <w:lang w:eastAsia="en-AU"/>
        </w:rPr>
      </w:pPr>
      <w:r>
        <w:rPr>
          <w:rFonts w:cs="Arial"/>
          <w:b/>
          <w:u w:val="single"/>
        </w:rPr>
        <w:lastRenderedPageBreak/>
        <w:t>CONDITIONS FOR SUBMISSION OF AN APPLICATION</w:t>
      </w:r>
    </w:p>
    <w:p w:rsidR="00AB0FC5" w:rsidRDefault="00AB0FC5" w:rsidP="00AB0FC5">
      <w:pPr>
        <w:spacing w:before="120"/>
        <w:jc w:val="center"/>
        <w:rPr>
          <w:rFonts w:cs="Arial"/>
          <w:b/>
          <w:u w:val="single"/>
        </w:rPr>
      </w:pPr>
      <w:r>
        <w:rPr>
          <w:rFonts w:cs="Arial"/>
          <w:b/>
          <w:u w:val="single"/>
        </w:rPr>
        <w:t>FOR A PANEL CONTRACT</w:t>
      </w:r>
    </w:p>
    <w:p w:rsidR="00AB0FC5" w:rsidRDefault="00AB0FC5" w:rsidP="00AB0FC5">
      <w:pPr>
        <w:rPr>
          <w:rFonts w:cs="Arial"/>
        </w:rPr>
      </w:pPr>
    </w:p>
    <w:p w:rsidR="00AB0FC5" w:rsidRDefault="00AB0FC5" w:rsidP="00AB0FC5">
      <w:pPr>
        <w:rPr>
          <w:rFonts w:cs="Arial"/>
          <w:sz w:val="18"/>
          <w:szCs w:val="18"/>
        </w:rPr>
      </w:pPr>
    </w:p>
    <w:p w:rsidR="00AB0FC5" w:rsidRDefault="00AB0FC5" w:rsidP="00AB0FC5">
      <w:pPr>
        <w:rPr>
          <w:rFonts w:cs="Arial"/>
        </w:rPr>
      </w:pPr>
      <w:r>
        <w:rPr>
          <w:rFonts w:cs="Arial"/>
        </w:rPr>
        <w:t>The DPTI Conditions of Submission for a Panel Agreement apply to this invitation and are available from the following website:</w:t>
      </w:r>
    </w:p>
    <w:p w:rsidR="00AB0FC5" w:rsidRDefault="00AB0FC5" w:rsidP="00AB0FC5">
      <w:pPr>
        <w:rPr>
          <w:rFonts w:cs="Arial"/>
        </w:rPr>
      </w:pPr>
      <w:hyperlink r:id="rId15" w:history="1">
        <w:r>
          <w:rPr>
            <w:rStyle w:val="Hyperlink"/>
            <w:rFonts w:cs="Arial"/>
          </w:rPr>
          <w:t>http://www.dpti.sa.gov.au/contractor_documents/request_for_tender_templates2</w:t>
        </w:r>
      </w:hyperlink>
    </w:p>
    <w:p w:rsidR="00AB0FC5" w:rsidRDefault="00AB0FC5" w:rsidP="00AB0FC5">
      <w:pPr>
        <w:rPr>
          <w:rFonts w:cs="Arial"/>
        </w:rPr>
      </w:pPr>
    </w:p>
    <w:p w:rsidR="00AB0FC5" w:rsidRDefault="00AB0FC5" w:rsidP="00AB0FC5">
      <w:pPr>
        <w:rPr>
          <w:rFonts w:cs="Arial"/>
        </w:rPr>
      </w:pPr>
      <w:r>
        <w:rPr>
          <w:rFonts w:cs="Arial"/>
        </w:rPr>
        <w:t>The Annexures to the Conditions of Submission, which are included in this document, are to be read in conjunction with the Conditions of Submission from the above website.</w:t>
      </w:r>
    </w:p>
    <w:p w:rsidR="00AB0FC5" w:rsidRDefault="00AB0FC5" w:rsidP="00AB0FC5">
      <w:pPr>
        <w:rPr>
          <w:rFonts w:cs="Arial"/>
        </w:rPr>
      </w:pPr>
    </w:p>
    <w:p w:rsidR="00AB0FC5" w:rsidRDefault="00AB0FC5" w:rsidP="00AB0FC5">
      <w:pPr>
        <w:rPr>
          <w:rStyle w:val="Hyperlink"/>
        </w:rPr>
      </w:pPr>
    </w:p>
    <w:p w:rsidR="00D559DF" w:rsidRPr="006A7EC6" w:rsidRDefault="00D559DF">
      <w:pPr>
        <w:jc w:val="center"/>
        <w:rPr>
          <w:rFonts w:cs="Arial"/>
        </w:rPr>
      </w:pPr>
      <w:r w:rsidRPr="006A7EC6">
        <w:rPr>
          <w:rFonts w:cs="Arial"/>
        </w:rPr>
        <w:t>____________</w:t>
      </w:r>
    </w:p>
    <w:p w:rsidR="00D559DF" w:rsidRDefault="00D559DF">
      <w:pPr>
        <w:rPr>
          <w:rFonts w:cs="Arial"/>
        </w:rPr>
      </w:pPr>
    </w:p>
    <w:p w:rsidR="009B4D71" w:rsidRDefault="009B4D71">
      <w:pPr>
        <w:rPr>
          <w:rFonts w:cs="Arial"/>
        </w:rPr>
      </w:pPr>
    </w:p>
    <w:p w:rsidR="00D559DF" w:rsidRDefault="00D559DF">
      <w:pPr>
        <w:rPr>
          <w:rFonts w:cs="Arial"/>
        </w:rPr>
        <w:sectPr w:rsidR="00D559DF" w:rsidSect="009B4D71">
          <w:headerReference w:type="default" r:id="rId16"/>
          <w:pgSz w:w="11906" w:h="16838" w:code="9"/>
          <w:pgMar w:top="851" w:right="851" w:bottom="567" w:left="1701" w:header="851" w:footer="567" w:gutter="0"/>
          <w:cols w:space="720"/>
        </w:sectPr>
      </w:pPr>
    </w:p>
    <w:p w:rsidR="00B42F4C" w:rsidRPr="003A0F42" w:rsidRDefault="00B42F4C" w:rsidP="00B42F4C">
      <w:pPr>
        <w:jc w:val="center"/>
        <w:rPr>
          <w:rFonts w:cs="Arial"/>
          <w:b/>
          <w:u w:val="single"/>
        </w:rPr>
      </w:pPr>
      <w:r w:rsidRPr="003A0F42">
        <w:rPr>
          <w:rFonts w:cs="Arial"/>
          <w:b/>
          <w:u w:val="single"/>
        </w:rPr>
        <w:lastRenderedPageBreak/>
        <w:t>CS ANNEXURE A</w:t>
      </w:r>
    </w:p>
    <w:p w:rsidR="00B42F4C" w:rsidRPr="003A0F42" w:rsidRDefault="00B42F4C" w:rsidP="00B42F4C">
      <w:pPr>
        <w:jc w:val="center"/>
        <w:rPr>
          <w:rFonts w:cs="Arial"/>
          <w:b/>
          <w:u w:val="single"/>
        </w:rPr>
      </w:pPr>
    </w:p>
    <w:p w:rsidR="00B42F4C" w:rsidRPr="003A0F42" w:rsidRDefault="00B42F4C" w:rsidP="00B42F4C">
      <w:pPr>
        <w:jc w:val="center"/>
        <w:rPr>
          <w:rFonts w:cs="Arial"/>
          <w:b/>
          <w:u w:val="single"/>
        </w:rPr>
      </w:pPr>
      <w:r w:rsidRPr="003A0F42">
        <w:rPr>
          <w:rFonts w:cs="Arial"/>
          <w:b/>
          <w:u w:val="single"/>
        </w:rPr>
        <w:t>APPLICATION DETAILS</w:t>
      </w:r>
    </w:p>
    <w:p w:rsidR="00B42F4C" w:rsidRPr="003A0F42" w:rsidRDefault="00B42F4C" w:rsidP="00B42F4C">
      <w:pPr>
        <w:jc w:val="left"/>
        <w:rPr>
          <w:rFonts w:cs="Arial"/>
        </w:rPr>
      </w:pPr>
    </w:p>
    <w:p w:rsidR="00B42F4C" w:rsidRPr="003A0F42" w:rsidRDefault="00B42F4C" w:rsidP="00B42F4C">
      <w:pPr>
        <w:autoSpaceDE w:val="0"/>
        <w:autoSpaceDN w:val="0"/>
        <w:adjustRightInd w:val="0"/>
        <w:jc w:val="left"/>
        <w:rPr>
          <w:rFonts w:cs="Arial"/>
          <w:lang w:eastAsia="en-AU"/>
        </w:rPr>
      </w:pPr>
    </w:p>
    <w:p w:rsidR="00B42F4C" w:rsidRPr="003A0F42" w:rsidRDefault="00B42F4C" w:rsidP="00B42F4C">
      <w:pPr>
        <w:rPr>
          <w:rFonts w:cs="Arial"/>
          <w:b/>
          <w:u w:val="single"/>
        </w:rPr>
      </w:pPr>
      <w:r w:rsidRPr="003A0F42">
        <w:rPr>
          <w:rFonts w:cs="Arial"/>
          <w:b/>
          <w:u w:val="single"/>
        </w:rPr>
        <w:t>APPLICANTS MUST INCLUDE THE FOLLOWING IN THE SUBMISSION:</w:t>
      </w:r>
    </w:p>
    <w:p w:rsidR="00B42F4C" w:rsidRPr="003A0F42" w:rsidRDefault="00B42F4C" w:rsidP="00B42F4C">
      <w:pPr>
        <w:tabs>
          <w:tab w:val="left" w:pos="-720"/>
        </w:tabs>
        <w:suppressAutoHyphens/>
        <w:spacing w:before="240"/>
        <w:rPr>
          <w:rFonts w:cs="Arial"/>
          <w:spacing w:val="-2"/>
        </w:rPr>
      </w:pPr>
      <w:r w:rsidRPr="003A0F42">
        <w:rPr>
          <w:rFonts w:cs="Arial"/>
          <w:spacing w:val="-2"/>
        </w:rPr>
        <w:t>Application Form</w:t>
      </w:r>
    </w:p>
    <w:p w:rsidR="00B42F4C" w:rsidRPr="003A0F42" w:rsidRDefault="00B42F4C" w:rsidP="00B42F4C">
      <w:pPr>
        <w:tabs>
          <w:tab w:val="left" w:pos="-720"/>
        </w:tabs>
        <w:suppressAutoHyphens/>
        <w:spacing w:before="120"/>
        <w:rPr>
          <w:rFonts w:cs="Arial"/>
          <w:spacing w:val="-2"/>
        </w:rPr>
      </w:pPr>
      <w:r w:rsidRPr="003A0F42">
        <w:rPr>
          <w:rFonts w:cs="Arial"/>
          <w:spacing w:val="-2"/>
        </w:rPr>
        <w:t>The following Schedules:</w:t>
      </w:r>
    </w:p>
    <w:p w:rsidR="00CE4A45" w:rsidRPr="003A0F42" w:rsidRDefault="00CE4A45" w:rsidP="00394831">
      <w:pPr>
        <w:numPr>
          <w:ilvl w:val="0"/>
          <w:numId w:val="16"/>
        </w:numPr>
        <w:spacing w:before="180"/>
        <w:rPr>
          <w:rFonts w:cs="Arial"/>
        </w:rPr>
      </w:pPr>
      <w:r w:rsidRPr="003A0F42">
        <w:rPr>
          <w:rFonts w:cs="Arial"/>
        </w:rPr>
        <w:t>S</w:t>
      </w:r>
      <w:r w:rsidR="00B84654" w:rsidRPr="003A0F42">
        <w:rPr>
          <w:rFonts w:cs="Arial"/>
        </w:rPr>
        <w:t xml:space="preserve">chedule of Parts </w:t>
      </w:r>
      <w:r w:rsidR="00394831" w:rsidRPr="003A0F42">
        <w:rPr>
          <w:rFonts w:cs="Arial"/>
        </w:rPr>
        <w:t>t</w:t>
      </w:r>
      <w:r w:rsidR="00B84654" w:rsidRPr="003A0F42">
        <w:rPr>
          <w:rFonts w:cs="Arial"/>
        </w:rPr>
        <w:t xml:space="preserve">o </w:t>
      </w:r>
      <w:r w:rsidR="00394831" w:rsidRPr="003A0F42">
        <w:rPr>
          <w:rFonts w:cs="Arial"/>
        </w:rPr>
        <w:t>b</w:t>
      </w:r>
      <w:r w:rsidR="00B84654" w:rsidRPr="003A0F42">
        <w:rPr>
          <w:rFonts w:cs="Arial"/>
        </w:rPr>
        <w:t>e Supplied</w:t>
      </w:r>
      <w:r w:rsidR="00394831" w:rsidRPr="003A0F42">
        <w:rPr>
          <w:rFonts w:cs="Arial"/>
        </w:rPr>
        <w:t>.</w:t>
      </w:r>
    </w:p>
    <w:p w:rsidR="00123BB6" w:rsidRPr="003A0F42" w:rsidRDefault="007D20BB" w:rsidP="00123BB6">
      <w:pPr>
        <w:numPr>
          <w:ilvl w:val="0"/>
          <w:numId w:val="16"/>
        </w:numPr>
        <w:spacing w:before="180"/>
        <w:rPr>
          <w:rFonts w:cs="Arial"/>
          <w:iCs/>
        </w:rPr>
      </w:pPr>
      <w:r w:rsidRPr="003A0F42">
        <w:rPr>
          <w:rFonts w:cs="Arial"/>
          <w:iCs/>
        </w:rPr>
        <w:t xml:space="preserve"> </w:t>
      </w:r>
      <w:r w:rsidR="00394831" w:rsidRPr="003A0F42">
        <w:rPr>
          <w:rFonts w:cs="Arial"/>
          <w:iCs/>
        </w:rPr>
        <w:t>S</w:t>
      </w:r>
      <w:r w:rsidR="007530FE" w:rsidRPr="003A0F42">
        <w:rPr>
          <w:rFonts w:cs="Arial"/>
          <w:iCs/>
        </w:rPr>
        <w:t xml:space="preserve">tatement </w:t>
      </w:r>
      <w:r w:rsidR="006D65D4" w:rsidRPr="003A0F42">
        <w:rPr>
          <w:rFonts w:cs="Arial"/>
          <w:iCs/>
        </w:rPr>
        <w:t xml:space="preserve">re </w:t>
      </w:r>
      <w:r w:rsidR="00B84654" w:rsidRPr="003A0F42">
        <w:rPr>
          <w:rFonts w:cs="Arial"/>
          <w:iCs/>
        </w:rPr>
        <w:t>C</w:t>
      </w:r>
      <w:r w:rsidR="00AD02C7" w:rsidRPr="003A0F42">
        <w:rPr>
          <w:rFonts w:cs="Arial"/>
          <w:iCs/>
        </w:rPr>
        <w:t xml:space="preserve">ontract </w:t>
      </w:r>
      <w:r w:rsidR="00B84654" w:rsidRPr="003A0F42">
        <w:rPr>
          <w:rFonts w:cs="Arial"/>
          <w:iCs/>
        </w:rPr>
        <w:t>Conditions</w:t>
      </w:r>
      <w:r w:rsidR="00394831" w:rsidRPr="003A0F42">
        <w:rPr>
          <w:rFonts w:cs="Arial"/>
          <w:iCs/>
        </w:rPr>
        <w:t>.</w:t>
      </w:r>
    </w:p>
    <w:p w:rsidR="00123BB6" w:rsidRPr="003A0F42" w:rsidRDefault="00123BB6" w:rsidP="00394831">
      <w:pPr>
        <w:numPr>
          <w:ilvl w:val="0"/>
          <w:numId w:val="16"/>
        </w:numPr>
        <w:spacing w:before="180"/>
        <w:rPr>
          <w:rFonts w:cs="Arial"/>
        </w:rPr>
      </w:pPr>
      <w:r w:rsidRPr="003A0F42">
        <w:rPr>
          <w:rFonts w:cs="Arial"/>
          <w:iCs/>
        </w:rPr>
        <w:t xml:space="preserve">Statement </w:t>
      </w:r>
      <w:r w:rsidR="00C058EC" w:rsidRPr="003A0F42">
        <w:rPr>
          <w:rFonts w:cs="Arial"/>
          <w:iCs/>
        </w:rPr>
        <w:t xml:space="preserve">of Compliance </w:t>
      </w:r>
      <w:r w:rsidRPr="003A0F42">
        <w:rPr>
          <w:rFonts w:cs="Arial"/>
          <w:iCs/>
        </w:rPr>
        <w:t xml:space="preserve">to the </w:t>
      </w:r>
      <w:r w:rsidR="00394831" w:rsidRPr="003A0F42">
        <w:rPr>
          <w:rFonts w:cs="Arial"/>
          <w:iCs/>
        </w:rPr>
        <w:t>Principal’s Requirements</w:t>
      </w:r>
      <w:r w:rsidR="00C058EC" w:rsidRPr="003A0F42">
        <w:rPr>
          <w:rFonts w:cs="Arial"/>
          <w:iCs/>
        </w:rPr>
        <w:t>,</w:t>
      </w:r>
      <w:r w:rsidRPr="003A0F42">
        <w:rPr>
          <w:rFonts w:cs="Arial"/>
          <w:iCs/>
        </w:rPr>
        <w:t xml:space="preserve"> including relevant Australian</w:t>
      </w:r>
      <w:r w:rsidR="00C058EC" w:rsidRPr="003A0F42">
        <w:rPr>
          <w:rFonts w:cs="Arial"/>
          <w:iCs/>
        </w:rPr>
        <w:t xml:space="preserve"> Standards</w:t>
      </w:r>
      <w:r w:rsidR="00394831" w:rsidRPr="003A0F42">
        <w:rPr>
          <w:rFonts w:cs="Arial"/>
          <w:iCs/>
        </w:rPr>
        <w:t>.</w:t>
      </w:r>
    </w:p>
    <w:p w:rsidR="00B74DEF" w:rsidRPr="003A0F42" w:rsidRDefault="00293CEC" w:rsidP="00B74DEF">
      <w:pPr>
        <w:numPr>
          <w:ilvl w:val="0"/>
          <w:numId w:val="16"/>
        </w:numPr>
        <w:spacing w:before="180"/>
        <w:rPr>
          <w:rFonts w:cs="Arial"/>
          <w:iCs/>
        </w:rPr>
      </w:pPr>
      <w:r w:rsidRPr="003A0F42">
        <w:rPr>
          <w:rFonts w:cs="Arial"/>
          <w:iCs/>
        </w:rPr>
        <w:t xml:space="preserve">Certificate of Currency for </w:t>
      </w:r>
      <w:r w:rsidR="00B74DEF" w:rsidRPr="003A0F42">
        <w:rPr>
          <w:rFonts w:cs="Arial"/>
          <w:iCs/>
        </w:rPr>
        <w:t xml:space="preserve">Public </w:t>
      </w:r>
      <w:r w:rsidRPr="003A0F42">
        <w:rPr>
          <w:rFonts w:cs="Arial"/>
          <w:iCs/>
        </w:rPr>
        <w:t xml:space="preserve">and Products </w:t>
      </w:r>
      <w:r w:rsidR="00B74DEF" w:rsidRPr="003A0F42">
        <w:rPr>
          <w:rFonts w:cs="Arial"/>
          <w:iCs/>
        </w:rPr>
        <w:t>Liability Insurance</w:t>
      </w:r>
      <w:r w:rsidRPr="003A0F42">
        <w:rPr>
          <w:rFonts w:cs="Arial"/>
          <w:iCs/>
        </w:rPr>
        <w:t xml:space="preserve"> of $20 million per occurrence and unlimited in the aggregate for Public Liability and $20 million in the aggregate each policy </w:t>
      </w:r>
      <w:r w:rsidR="00642F17" w:rsidRPr="003A0F42">
        <w:rPr>
          <w:rFonts w:cs="Arial"/>
          <w:iCs/>
        </w:rPr>
        <w:t>period for Products Liability. Please ensure these certificates are attached to your submission.</w:t>
      </w:r>
    </w:p>
    <w:p w:rsidR="008269DD" w:rsidRPr="003A0F42" w:rsidRDefault="008269DD" w:rsidP="008269DD">
      <w:pPr>
        <w:numPr>
          <w:ilvl w:val="0"/>
          <w:numId w:val="16"/>
        </w:numPr>
        <w:spacing w:before="180"/>
        <w:rPr>
          <w:rFonts w:cs="Arial"/>
        </w:rPr>
      </w:pPr>
      <w:r w:rsidRPr="003A0F42">
        <w:rPr>
          <w:rFonts w:cs="Arial"/>
        </w:rPr>
        <w:t xml:space="preserve">Provide evidence to demonstrate your company’s level of experience, expertise and track record in the supply of rail turnout parts and list examples. Note: Registrants </w:t>
      </w:r>
      <w:r w:rsidRPr="003A0F42">
        <w:rPr>
          <w:rFonts w:cs="Arial"/>
          <w:u w:val="single"/>
        </w:rPr>
        <w:t>must</w:t>
      </w:r>
      <w:r w:rsidRPr="003A0F42">
        <w:rPr>
          <w:rFonts w:cs="Arial"/>
        </w:rPr>
        <w:t xml:space="preserve"> include a statement on the number of years relevant experience.</w:t>
      </w:r>
    </w:p>
    <w:p w:rsidR="008F3462" w:rsidRPr="003A0F42" w:rsidRDefault="008F3462" w:rsidP="008F3462">
      <w:pPr>
        <w:numPr>
          <w:ilvl w:val="0"/>
          <w:numId w:val="16"/>
        </w:numPr>
        <w:spacing w:before="180"/>
        <w:rPr>
          <w:rFonts w:cs="Arial"/>
        </w:rPr>
      </w:pPr>
      <w:r w:rsidRPr="003A0F42">
        <w:rPr>
          <w:rFonts w:cs="Arial"/>
        </w:rPr>
        <w:t>Provide contact names, phone numbers and email addresses of referees who can attest to your company’s track record in the supply of turnout parts.</w:t>
      </w:r>
    </w:p>
    <w:p w:rsidR="008F3462" w:rsidRPr="003A0F42" w:rsidRDefault="008F3462" w:rsidP="008F3462">
      <w:pPr>
        <w:numPr>
          <w:ilvl w:val="0"/>
          <w:numId w:val="16"/>
        </w:numPr>
        <w:spacing w:before="180"/>
        <w:rPr>
          <w:rFonts w:cs="Arial"/>
        </w:rPr>
      </w:pPr>
      <w:r w:rsidRPr="003A0F42">
        <w:rPr>
          <w:rFonts w:cs="Arial"/>
        </w:rPr>
        <w:t>Provide evidence to demonstrate your Company’s capacity to supply turnout parts.</w:t>
      </w:r>
    </w:p>
    <w:p w:rsidR="008F3462" w:rsidRPr="003A0F42" w:rsidRDefault="008F3462" w:rsidP="008F3462">
      <w:pPr>
        <w:numPr>
          <w:ilvl w:val="0"/>
          <w:numId w:val="16"/>
        </w:numPr>
        <w:spacing w:before="180"/>
        <w:rPr>
          <w:rFonts w:cs="Arial"/>
        </w:rPr>
      </w:pPr>
      <w:r w:rsidRPr="003A0F42">
        <w:rPr>
          <w:rFonts w:cs="Arial"/>
        </w:rPr>
        <w:t>Provide evidence of certification of your company’s Quality System to AS 9001 or satisfactory evidence that the company is in the process of becoming certified. Attach copies of any certificates to your submission.</w:t>
      </w:r>
    </w:p>
    <w:p w:rsidR="006D4DBD" w:rsidRPr="003A0F42" w:rsidRDefault="006D4DBD" w:rsidP="00575D8E">
      <w:pPr>
        <w:rPr>
          <w:rFonts w:cs="Arial"/>
        </w:rPr>
      </w:pPr>
    </w:p>
    <w:p w:rsidR="006D4DBD" w:rsidRPr="003A0F42" w:rsidRDefault="006D4DBD" w:rsidP="00575D8E">
      <w:pPr>
        <w:rPr>
          <w:rFonts w:cs="Arial"/>
        </w:rPr>
      </w:pPr>
    </w:p>
    <w:p w:rsidR="006D4DBD" w:rsidRPr="003A0F42" w:rsidRDefault="006D4DBD" w:rsidP="00575D8E">
      <w:pPr>
        <w:rPr>
          <w:rFonts w:cs="Arial"/>
        </w:rPr>
      </w:pPr>
    </w:p>
    <w:p w:rsidR="00575D8E" w:rsidRPr="003A0F42" w:rsidRDefault="008F287B" w:rsidP="00575D8E">
      <w:pPr>
        <w:rPr>
          <w:rFonts w:cs="Arial"/>
        </w:rPr>
      </w:pPr>
      <w:r>
        <w:rPr>
          <w:rFonts w:cs="Arial"/>
        </w:rPr>
        <w:t>DPTI</w:t>
      </w:r>
      <w:r w:rsidR="00C662B1" w:rsidRPr="003A0F42">
        <w:rPr>
          <w:rFonts w:cs="Arial"/>
        </w:rPr>
        <w:t xml:space="preserve"> reserves the right to </w:t>
      </w:r>
      <w:r w:rsidR="00575D8E" w:rsidRPr="003A0F42">
        <w:rPr>
          <w:rFonts w:cs="Arial"/>
        </w:rPr>
        <w:t xml:space="preserve">request </w:t>
      </w:r>
      <w:r w:rsidR="006E692E" w:rsidRPr="003A0F42">
        <w:rPr>
          <w:rFonts w:cs="Arial"/>
        </w:rPr>
        <w:t xml:space="preserve">any </w:t>
      </w:r>
      <w:r w:rsidR="00002252" w:rsidRPr="003A0F42">
        <w:rPr>
          <w:rFonts w:cs="Arial"/>
        </w:rPr>
        <w:t>o</w:t>
      </w:r>
      <w:r w:rsidR="00575D8E" w:rsidRPr="003A0F42">
        <w:rPr>
          <w:rFonts w:cs="Arial"/>
        </w:rPr>
        <w:t xml:space="preserve">ther </w:t>
      </w:r>
      <w:r w:rsidR="00002252" w:rsidRPr="003A0F42">
        <w:rPr>
          <w:rFonts w:cs="Arial"/>
        </w:rPr>
        <w:t>additional i</w:t>
      </w:r>
      <w:r w:rsidR="00575D8E" w:rsidRPr="003A0F42">
        <w:rPr>
          <w:rFonts w:cs="Arial"/>
        </w:rPr>
        <w:t>nformation deemed relevant to the assessment of Re</w:t>
      </w:r>
      <w:r w:rsidR="000C4B2B" w:rsidRPr="003A0F42">
        <w:rPr>
          <w:rFonts w:cs="Arial"/>
        </w:rPr>
        <w:t>gistrant submi</w:t>
      </w:r>
      <w:r w:rsidR="00575D8E" w:rsidRPr="003A0F42">
        <w:rPr>
          <w:rFonts w:cs="Arial"/>
        </w:rPr>
        <w:t>ssions.</w:t>
      </w:r>
    </w:p>
    <w:p w:rsidR="00FA3192" w:rsidRPr="003A0F42" w:rsidRDefault="00FA3192" w:rsidP="00575D8E">
      <w:pPr>
        <w:rPr>
          <w:rFonts w:cs="Arial"/>
        </w:rPr>
      </w:pPr>
    </w:p>
    <w:p w:rsidR="00F72164" w:rsidRDefault="0002555F" w:rsidP="005A45CF">
      <w:pPr>
        <w:pStyle w:val="Header"/>
        <w:tabs>
          <w:tab w:val="clear" w:pos="4153"/>
          <w:tab w:val="clear" w:pos="8306"/>
        </w:tabs>
        <w:ind w:left="4320" w:hanging="4320"/>
        <w:jc w:val="left"/>
        <w:rPr>
          <w:rFonts w:cs="Arial"/>
          <w:b/>
        </w:rPr>
      </w:pPr>
      <w:r w:rsidRPr="003A0F42">
        <w:rPr>
          <w:rFonts w:cs="Arial"/>
          <w:b/>
        </w:rPr>
        <w:t>N</w:t>
      </w:r>
      <w:r w:rsidR="005A45CF" w:rsidRPr="003A0F42">
        <w:rPr>
          <w:rFonts w:cs="Arial"/>
          <w:b/>
        </w:rPr>
        <w:t>UMBER OF COPIES TO BE SUBMITTED:</w:t>
      </w:r>
    </w:p>
    <w:p w:rsidR="00F72164" w:rsidRDefault="00F72164" w:rsidP="00F72164">
      <w:pPr>
        <w:jc w:val="left"/>
        <w:rPr>
          <w:rFonts w:cs="Arial"/>
          <w:bCs/>
        </w:rPr>
      </w:pPr>
    </w:p>
    <w:p w:rsidR="00F72164" w:rsidRPr="00661193" w:rsidRDefault="00F72164" w:rsidP="00F72164">
      <w:pPr>
        <w:jc w:val="left"/>
        <w:rPr>
          <w:rFonts w:cs="Arial"/>
        </w:rPr>
      </w:pPr>
      <w:r>
        <w:rPr>
          <w:rFonts w:cs="Arial"/>
          <w:bCs/>
        </w:rPr>
        <w:t xml:space="preserve">A read only </w:t>
      </w:r>
      <w:r w:rsidRPr="00661193">
        <w:rPr>
          <w:rFonts w:cs="Arial"/>
          <w:bCs/>
        </w:rPr>
        <w:t xml:space="preserve">electronic submission </w:t>
      </w:r>
      <w:r>
        <w:rPr>
          <w:rFonts w:cs="Arial"/>
          <w:bCs/>
        </w:rPr>
        <w:t xml:space="preserve">must be provided, either </w:t>
      </w:r>
      <w:r w:rsidRPr="00661193">
        <w:rPr>
          <w:rFonts w:cs="Arial"/>
          <w:bCs/>
        </w:rPr>
        <w:t xml:space="preserve">on a CD </w:t>
      </w:r>
      <w:r>
        <w:rPr>
          <w:rFonts w:cs="Arial"/>
          <w:bCs/>
        </w:rPr>
        <w:t xml:space="preserve">or as attachments to email(s). </w:t>
      </w:r>
      <w:r w:rsidRPr="00661193">
        <w:rPr>
          <w:rFonts w:cs="Arial"/>
        </w:rPr>
        <w:t>Note: If submitting via email, please phone (08) 8343 2029 to confirm receipt. Also, it may be necessary to split the application into several emails to keep it to an acceptable size</w:t>
      </w:r>
      <w:r>
        <w:rPr>
          <w:rFonts w:cs="Arial"/>
        </w:rPr>
        <w:t>.</w:t>
      </w:r>
    </w:p>
    <w:p w:rsidR="005A45CF" w:rsidRPr="003A0F42" w:rsidRDefault="005A45CF" w:rsidP="005A45CF">
      <w:pPr>
        <w:pStyle w:val="Header"/>
        <w:tabs>
          <w:tab w:val="clear" w:pos="4153"/>
          <w:tab w:val="clear" w:pos="8306"/>
        </w:tabs>
        <w:ind w:left="4320" w:hanging="4320"/>
        <w:jc w:val="left"/>
        <w:rPr>
          <w:rFonts w:cs="Arial"/>
          <w:b/>
        </w:rPr>
      </w:pPr>
      <w:r w:rsidRPr="003A0F42">
        <w:rPr>
          <w:rFonts w:cs="Arial"/>
          <w:b/>
        </w:rPr>
        <w:tab/>
      </w:r>
    </w:p>
    <w:p w:rsidR="008F3462" w:rsidRPr="003A0F42" w:rsidRDefault="008F3462" w:rsidP="00B42F4C">
      <w:pPr>
        <w:pStyle w:val="Header"/>
        <w:tabs>
          <w:tab w:val="clear" w:pos="4153"/>
          <w:tab w:val="clear" w:pos="8306"/>
        </w:tabs>
        <w:ind w:left="4320" w:hanging="4320"/>
        <w:jc w:val="center"/>
        <w:rPr>
          <w:rFonts w:cs="Arial"/>
        </w:rPr>
      </w:pPr>
    </w:p>
    <w:p w:rsidR="008F3462" w:rsidRPr="003A0F42" w:rsidRDefault="008F3462" w:rsidP="00B42F4C">
      <w:pPr>
        <w:pStyle w:val="Header"/>
        <w:tabs>
          <w:tab w:val="clear" w:pos="4153"/>
          <w:tab w:val="clear" w:pos="8306"/>
        </w:tabs>
        <w:ind w:left="4320" w:hanging="4320"/>
        <w:jc w:val="center"/>
        <w:rPr>
          <w:rFonts w:cs="Arial"/>
        </w:rPr>
      </w:pPr>
    </w:p>
    <w:p w:rsidR="008F3462" w:rsidRPr="003A0F42" w:rsidRDefault="008F3462" w:rsidP="00B42F4C">
      <w:pPr>
        <w:pStyle w:val="Header"/>
        <w:tabs>
          <w:tab w:val="clear" w:pos="4153"/>
          <w:tab w:val="clear" w:pos="8306"/>
        </w:tabs>
        <w:ind w:left="4320" w:hanging="4320"/>
        <w:jc w:val="center"/>
        <w:rPr>
          <w:rFonts w:cs="Arial"/>
        </w:rPr>
      </w:pPr>
    </w:p>
    <w:p w:rsidR="009B4D71" w:rsidRPr="003A0F42" w:rsidRDefault="00D559DF" w:rsidP="00B42F4C">
      <w:pPr>
        <w:jc w:val="center"/>
        <w:rPr>
          <w:rFonts w:cs="Arial"/>
        </w:rPr>
      </w:pPr>
      <w:r w:rsidRPr="003A0F42">
        <w:rPr>
          <w:rFonts w:cs="Arial"/>
        </w:rPr>
        <w:t>____________</w:t>
      </w:r>
    </w:p>
    <w:p w:rsidR="005A5FDE" w:rsidRPr="003A0F42" w:rsidRDefault="005A5FDE" w:rsidP="00B42F4C">
      <w:pPr>
        <w:jc w:val="center"/>
        <w:rPr>
          <w:rFonts w:cs="Arial"/>
        </w:rPr>
      </w:pPr>
    </w:p>
    <w:p w:rsidR="00B42F4C" w:rsidRPr="003A0F42" w:rsidRDefault="00B42F4C" w:rsidP="00B42F4C">
      <w:pPr>
        <w:jc w:val="center"/>
        <w:rPr>
          <w:rFonts w:cs="Arial"/>
        </w:rPr>
      </w:pPr>
    </w:p>
    <w:p w:rsidR="00B42F4C" w:rsidRPr="003A0F42" w:rsidRDefault="00B42F4C" w:rsidP="00B42F4C">
      <w:pPr>
        <w:jc w:val="center"/>
        <w:rPr>
          <w:rFonts w:cs="Arial"/>
          <w:b/>
          <w:u w:val="single"/>
        </w:rPr>
      </w:pPr>
      <w:r w:rsidRPr="003A0F42">
        <w:rPr>
          <w:rFonts w:cs="Arial"/>
        </w:rPr>
        <w:br w:type="page"/>
      </w:r>
      <w:r w:rsidRPr="003A0F42">
        <w:rPr>
          <w:rFonts w:cs="Arial"/>
          <w:b/>
          <w:u w:val="single"/>
        </w:rPr>
        <w:lastRenderedPageBreak/>
        <w:t>CS ANNEXURE B</w:t>
      </w:r>
    </w:p>
    <w:p w:rsidR="00B42F4C" w:rsidRPr="003A0F42" w:rsidRDefault="00B42F4C" w:rsidP="00B42F4C">
      <w:pPr>
        <w:jc w:val="center"/>
        <w:rPr>
          <w:rFonts w:cs="Arial"/>
          <w:b/>
          <w:u w:val="single"/>
        </w:rPr>
      </w:pPr>
    </w:p>
    <w:p w:rsidR="008814FD" w:rsidRPr="003A0F42" w:rsidRDefault="008814FD" w:rsidP="008814FD">
      <w:pPr>
        <w:jc w:val="center"/>
        <w:rPr>
          <w:rFonts w:cs="Arial"/>
          <w:b/>
          <w:u w:val="single"/>
        </w:rPr>
      </w:pPr>
      <w:r w:rsidRPr="003A0F42">
        <w:rPr>
          <w:rFonts w:cs="Arial"/>
          <w:b/>
          <w:u w:val="single"/>
        </w:rPr>
        <w:t>ASSESSMENT OF SUBMISSIONS</w:t>
      </w:r>
    </w:p>
    <w:p w:rsidR="007A2A57" w:rsidRPr="003A0F42" w:rsidRDefault="007A2A57" w:rsidP="002C6FEB">
      <w:pPr>
        <w:jc w:val="left"/>
        <w:rPr>
          <w:rFonts w:cs="Arial"/>
        </w:rPr>
      </w:pPr>
    </w:p>
    <w:p w:rsidR="002C6FEB" w:rsidRPr="003A0F42" w:rsidRDefault="002C6FEB" w:rsidP="002C6FEB">
      <w:pPr>
        <w:jc w:val="left"/>
        <w:rPr>
          <w:rFonts w:cs="Arial"/>
        </w:rPr>
      </w:pPr>
    </w:p>
    <w:p w:rsidR="00F315B9" w:rsidRPr="003A0F42" w:rsidRDefault="00F315B9" w:rsidP="00F315B9">
      <w:pPr>
        <w:jc w:val="left"/>
        <w:rPr>
          <w:rFonts w:cs="Arial"/>
          <w:b/>
        </w:rPr>
      </w:pPr>
      <w:r w:rsidRPr="003A0F42">
        <w:rPr>
          <w:rFonts w:cs="Arial"/>
          <w:b/>
        </w:rPr>
        <w:t>General</w:t>
      </w:r>
    </w:p>
    <w:p w:rsidR="00F315B9" w:rsidRPr="003A0F42" w:rsidRDefault="00F315B9" w:rsidP="00F315B9">
      <w:pPr>
        <w:jc w:val="left"/>
        <w:rPr>
          <w:rFonts w:cs="Arial"/>
        </w:rPr>
      </w:pPr>
    </w:p>
    <w:p w:rsidR="00F315B9" w:rsidRPr="003A0F42" w:rsidRDefault="00F315B9" w:rsidP="00F315B9">
      <w:pPr>
        <w:jc w:val="left"/>
        <w:rPr>
          <w:rFonts w:cs="Arial"/>
        </w:rPr>
      </w:pPr>
      <w:r w:rsidRPr="003A0F42">
        <w:rPr>
          <w:rFonts w:cs="Arial"/>
        </w:rPr>
        <w:t>The following is an overview of the process that the Principal will follow to shortlist Registrants who will subsequently be invited to members of the Panel for the Supply of Rail Turnout Parts.  The Principal may seek clarifications from Registrants</w:t>
      </w:r>
      <w:r w:rsidR="0003448B" w:rsidRPr="003A0F42">
        <w:rPr>
          <w:rFonts w:cs="Arial"/>
        </w:rPr>
        <w:t>, undertake a site inspection</w:t>
      </w:r>
      <w:r w:rsidRPr="003A0F42">
        <w:rPr>
          <w:rFonts w:cs="Arial"/>
        </w:rPr>
        <w:t xml:space="preserve"> or contact referees if necessary at any time during the assessment process. </w:t>
      </w:r>
    </w:p>
    <w:p w:rsidR="00F315B9" w:rsidRPr="003A0F42" w:rsidRDefault="00F315B9" w:rsidP="00F315B9">
      <w:pPr>
        <w:jc w:val="left"/>
        <w:rPr>
          <w:rFonts w:cs="Arial"/>
        </w:rPr>
      </w:pPr>
    </w:p>
    <w:p w:rsidR="00F315B9" w:rsidRPr="003A0F42" w:rsidRDefault="00F315B9" w:rsidP="00F315B9">
      <w:pPr>
        <w:jc w:val="left"/>
        <w:rPr>
          <w:rFonts w:cs="Arial"/>
          <w:b/>
          <w:color w:val="000000"/>
        </w:rPr>
      </w:pPr>
      <w:r w:rsidRPr="003A0F42">
        <w:rPr>
          <w:rFonts w:cs="Arial"/>
          <w:b/>
          <w:color w:val="000000"/>
        </w:rPr>
        <w:t>Stage 1:</w:t>
      </w:r>
      <w:r w:rsidRPr="003A0F42">
        <w:rPr>
          <w:rFonts w:cs="Arial"/>
          <w:b/>
          <w:color w:val="000000"/>
        </w:rPr>
        <w:tab/>
        <w:t>Initial Evaluation</w:t>
      </w:r>
    </w:p>
    <w:p w:rsidR="00F315B9" w:rsidRPr="003A0F42" w:rsidRDefault="00F315B9" w:rsidP="00F315B9">
      <w:pPr>
        <w:jc w:val="left"/>
        <w:rPr>
          <w:rFonts w:cs="Arial"/>
          <w:color w:val="000000"/>
        </w:rPr>
      </w:pPr>
    </w:p>
    <w:p w:rsidR="00F315B9" w:rsidRPr="003A0F42" w:rsidRDefault="00F315B9" w:rsidP="00B36B5C">
      <w:pPr>
        <w:jc w:val="left"/>
        <w:rPr>
          <w:rFonts w:cs="Arial"/>
          <w:color w:val="000000"/>
        </w:rPr>
      </w:pPr>
      <w:r w:rsidRPr="003A0F42">
        <w:rPr>
          <w:rFonts w:cs="Arial"/>
          <w:color w:val="000000"/>
        </w:rPr>
        <w:t xml:space="preserve">The objective of the initial evaluation is to eliminate any Registrant that does not submit a substantially complying submission or it is patently obvious that the Registrant will be unable to comply with the requirements of the Panel Agreement.  Any minor or trivial omissions from a Submission will be considered in accordance with the </w:t>
      </w:r>
      <w:r w:rsidR="008F287B">
        <w:rPr>
          <w:rFonts w:cs="Arial"/>
          <w:color w:val="000000"/>
        </w:rPr>
        <w:t>DPTI</w:t>
      </w:r>
      <w:r w:rsidRPr="003A0F42">
        <w:rPr>
          <w:rFonts w:cs="Arial"/>
          <w:color w:val="000000"/>
        </w:rPr>
        <w:t xml:space="preserve"> Procedure for Receipt of Tenders.</w:t>
      </w:r>
    </w:p>
    <w:p w:rsidR="00F315B9" w:rsidRPr="003A0F42" w:rsidRDefault="00F315B9" w:rsidP="00B36B5C">
      <w:pPr>
        <w:jc w:val="left"/>
        <w:rPr>
          <w:rFonts w:cs="Arial"/>
          <w:color w:val="000000"/>
        </w:rPr>
      </w:pPr>
    </w:p>
    <w:p w:rsidR="00F315B9" w:rsidRPr="003A0F42" w:rsidRDefault="00F315B9" w:rsidP="00B36B5C">
      <w:pPr>
        <w:jc w:val="left"/>
        <w:rPr>
          <w:rFonts w:cs="Arial"/>
          <w:b/>
          <w:color w:val="000000"/>
        </w:rPr>
      </w:pPr>
      <w:r w:rsidRPr="003A0F42">
        <w:rPr>
          <w:rFonts w:cs="Arial"/>
          <w:b/>
          <w:color w:val="000000"/>
        </w:rPr>
        <w:t>Stage 2:</w:t>
      </w:r>
      <w:r w:rsidRPr="003A0F42">
        <w:rPr>
          <w:rFonts w:cs="Arial"/>
          <w:b/>
          <w:color w:val="000000"/>
        </w:rPr>
        <w:tab/>
        <w:t>Shortlisting of Registrants</w:t>
      </w:r>
    </w:p>
    <w:p w:rsidR="00F315B9" w:rsidRPr="003A0F42" w:rsidRDefault="00F315B9" w:rsidP="00B36B5C">
      <w:pPr>
        <w:jc w:val="left"/>
        <w:rPr>
          <w:rFonts w:cs="Arial"/>
          <w:color w:val="000000"/>
        </w:rPr>
      </w:pPr>
    </w:p>
    <w:p w:rsidR="00B36B5C" w:rsidRPr="003A0F42" w:rsidRDefault="008F287B" w:rsidP="00B36B5C">
      <w:pPr>
        <w:jc w:val="left"/>
        <w:rPr>
          <w:rFonts w:cs="Arial"/>
        </w:rPr>
      </w:pPr>
      <w:r>
        <w:rPr>
          <w:rFonts w:cs="Arial"/>
        </w:rPr>
        <w:t>DPTI</w:t>
      </w:r>
      <w:r w:rsidR="00F315B9" w:rsidRPr="003A0F42">
        <w:rPr>
          <w:rFonts w:cs="Arial"/>
        </w:rPr>
        <w:t xml:space="preserve"> will undertake an assessment of the written submissions against the </w:t>
      </w:r>
      <w:r w:rsidR="00B36B5C" w:rsidRPr="003A0F42">
        <w:rPr>
          <w:rFonts w:cs="Arial"/>
        </w:rPr>
        <w:t>following criteria:</w:t>
      </w:r>
    </w:p>
    <w:p w:rsidR="00B36B5C" w:rsidRPr="003A0F42" w:rsidRDefault="00B36B5C" w:rsidP="00B36B5C">
      <w:pPr>
        <w:jc w:val="left"/>
        <w:rPr>
          <w:rFonts w:cs="Arial"/>
        </w:rPr>
      </w:pPr>
    </w:p>
    <w:p w:rsidR="00B36B5C" w:rsidRPr="003A0F42" w:rsidRDefault="00B36B5C" w:rsidP="00B36B5C">
      <w:pPr>
        <w:numPr>
          <w:ilvl w:val="0"/>
          <w:numId w:val="43"/>
        </w:numPr>
        <w:jc w:val="left"/>
        <w:rPr>
          <w:rFonts w:cs="Arial"/>
        </w:rPr>
      </w:pPr>
      <w:r w:rsidRPr="003A0F42">
        <w:rPr>
          <w:rFonts w:cs="Arial"/>
        </w:rPr>
        <w:t>Demonstrated experience, expertise, capacity and proven track record in meeting client’s requirements for the supply of rail turnout parts.</w:t>
      </w:r>
    </w:p>
    <w:p w:rsidR="00B36B5C" w:rsidRPr="003A0F42" w:rsidRDefault="00B36B5C" w:rsidP="00B36B5C">
      <w:pPr>
        <w:jc w:val="left"/>
        <w:rPr>
          <w:rFonts w:cs="Arial"/>
        </w:rPr>
      </w:pPr>
    </w:p>
    <w:p w:rsidR="00B36B5C" w:rsidRPr="003A0F42" w:rsidRDefault="00B36B5C" w:rsidP="00B36B5C">
      <w:pPr>
        <w:numPr>
          <w:ilvl w:val="0"/>
          <w:numId w:val="43"/>
        </w:numPr>
        <w:jc w:val="left"/>
        <w:rPr>
          <w:rFonts w:cs="Arial"/>
        </w:rPr>
      </w:pPr>
      <w:r w:rsidRPr="003A0F42">
        <w:rPr>
          <w:rFonts w:cs="Arial"/>
        </w:rPr>
        <w:t>Certification of the Company’s Quality System to AS 9001 or equivalent.</w:t>
      </w:r>
    </w:p>
    <w:p w:rsidR="00B36B5C" w:rsidRPr="003A0F42" w:rsidRDefault="00B36B5C" w:rsidP="00B36B5C">
      <w:pPr>
        <w:jc w:val="left"/>
        <w:rPr>
          <w:rFonts w:cs="Arial"/>
        </w:rPr>
      </w:pPr>
    </w:p>
    <w:p w:rsidR="00B36B5C" w:rsidRPr="003A0F42" w:rsidRDefault="00B36B5C" w:rsidP="00B36B5C">
      <w:pPr>
        <w:jc w:val="left"/>
        <w:rPr>
          <w:rFonts w:cs="Arial"/>
        </w:rPr>
      </w:pPr>
      <w:r w:rsidRPr="003A0F42">
        <w:rPr>
          <w:rFonts w:cs="Arial"/>
        </w:rPr>
        <w:t>The Principal may enter into negotiations with Registrants at this stage on any matter concerning the supply of the turnout parts or the Panel Agreement.</w:t>
      </w:r>
    </w:p>
    <w:p w:rsidR="00B36B5C" w:rsidRPr="003A0F42" w:rsidRDefault="00B36B5C" w:rsidP="00B36B5C">
      <w:pPr>
        <w:jc w:val="left"/>
        <w:rPr>
          <w:rFonts w:cs="Arial"/>
          <w:highlight w:val="yellow"/>
        </w:rPr>
      </w:pPr>
    </w:p>
    <w:p w:rsidR="00B36B5C" w:rsidRPr="003A0F42" w:rsidRDefault="00345A5B" w:rsidP="00B36B5C">
      <w:pPr>
        <w:jc w:val="left"/>
        <w:rPr>
          <w:rFonts w:cs="Arial"/>
        </w:rPr>
      </w:pPr>
      <w:r w:rsidRPr="003A0F42">
        <w:rPr>
          <w:rFonts w:cs="Arial"/>
        </w:rPr>
        <w:t>Subject to resolution of any outstanding issues, t</w:t>
      </w:r>
      <w:r w:rsidR="00B36B5C" w:rsidRPr="003A0F42">
        <w:rPr>
          <w:rFonts w:cs="Arial"/>
        </w:rPr>
        <w:t>hose Registrants assessed as satisfactory against the above criteria</w:t>
      </w:r>
      <w:r w:rsidRPr="003A0F42">
        <w:rPr>
          <w:rFonts w:cs="Arial"/>
        </w:rPr>
        <w:t xml:space="preserve"> with be invited to join the Panel for the Supply of Rail Turnout Parts</w:t>
      </w:r>
      <w:r w:rsidR="0003448B" w:rsidRPr="003A0F42">
        <w:rPr>
          <w:rFonts w:cs="Arial"/>
        </w:rPr>
        <w:t>.</w:t>
      </w:r>
    </w:p>
    <w:p w:rsidR="00F315B9" w:rsidRPr="003A0F42" w:rsidRDefault="00F315B9" w:rsidP="00B36B5C">
      <w:pPr>
        <w:jc w:val="left"/>
        <w:rPr>
          <w:rFonts w:cs="Arial"/>
        </w:rPr>
      </w:pPr>
    </w:p>
    <w:p w:rsidR="00F315B9" w:rsidRPr="003A0F42" w:rsidRDefault="00F315B9" w:rsidP="00F315B9">
      <w:pPr>
        <w:jc w:val="left"/>
        <w:rPr>
          <w:rFonts w:cs="Arial"/>
        </w:rPr>
      </w:pPr>
    </w:p>
    <w:p w:rsidR="00B42F4C" w:rsidRPr="003A0F42" w:rsidRDefault="00B42F4C" w:rsidP="00F315B9">
      <w:pPr>
        <w:jc w:val="left"/>
        <w:rPr>
          <w:rFonts w:cs="Arial"/>
        </w:rPr>
      </w:pPr>
    </w:p>
    <w:p w:rsidR="007F737D" w:rsidRPr="003A0F42" w:rsidRDefault="00B42F4C" w:rsidP="00B42F4C">
      <w:pPr>
        <w:jc w:val="center"/>
        <w:rPr>
          <w:rFonts w:cs="Arial"/>
        </w:rPr>
      </w:pPr>
      <w:r w:rsidRPr="003A0F42">
        <w:rPr>
          <w:rFonts w:cs="Arial"/>
        </w:rPr>
        <w:t>__________</w:t>
      </w:r>
    </w:p>
    <w:p w:rsidR="001367DF" w:rsidRPr="003A0F42" w:rsidRDefault="001367DF" w:rsidP="007A2A57">
      <w:pPr>
        <w:rPr>
          <w:rFonts w:cs="Arial"/>
        </w:rPr>
      </w:pPr>
    </w:p>
    <w:p w:rsidR="00B42F4C" w:rsidRPr="003A0F42" w:rsidRDefault="00B42F4C" w:rsidP="007A2A57">
      <w:pPr>
        <w:rPr>
          <w:rFonts w:cs="Arial"/>
        </w:rPr>
      </w:pPr>
    </w:p>
    <w:p w:rsidR="00F315B9" w:rsidRPr="003A0F42" w:rsidRDefault="00F315B9" w:rsidP="007A2A57">
      <w:pPr>
        <w:rPr>
          <w:rFonts w:cs="Arial"/>
        </w:rPr>
        <w:sectPr w:rsidR="00F315B9" w:rsidRPr="003A0F42">
          <w:headerReference w:type="default" r:id="rId17"/>
          <w:pgSz w:w="11907" w:h="16840" w:code="9"/>
          <w:pgMar w:top="851" w:right="851" w:bottom="567" w:left="1701" w:header="851" w:footer="567" w:gutter="0"/>
          <w:cols w:space="720"/>
        </w:sectPr>
      </w:pPr>
    </w:p>
    <w:p w:rsidR="00D559DF" w:rsidRPr="003A0F42" w:rsidRDefault="00D559DF">
      <w:pPr>
        <w:jc w:val="center"/>
        <w:rPr>
          <w:rFonts w:ascii="Times New Roman" w:hAnsi="Times New Roman"/>
          <w:b/>
          <w:sz w:val="22"/>
          <w:szCs w:val="22"/>
          <w:u w:val="single"/>
        </w:rPr>
      </w:pPr>
      <w:bookmarkStart w:id="1" w:name="_Toc450961720"/>
      <w:bookmarkStart w:id="2" w:name="_Toc451833055"/>
      <w:bookmarkStart w:id="3" w:name="_Toc451936020"/>
      <w:bookmarkStart w:id="4" w:name="APPENDIXA1"/>
      <w:r w:rsidRPr="003A0F42">
        <w:rPr>
          <w:rFonts w:ascii="Times New Roman" w:hAnsi="Times New Roman"/>
          <w:b/>
          <w:sz w:val="22"/>
          <w:szCs w:val="22"/>
          <w:u w:val="single"/>
        </w:rPr>
        <w:lastRenderedPageBreak/>
        <w:t>PRINCIPAL’S REQUIREMENTS</w:t>
      </w:r>
    </w:p>
    <w:p w:rsidR="0054395C" w:rsidRPr="003A0F42" w:rsidRDefault="0054395C">
      <w:pPr>
        <w:rPr>
          <w:rFonts w:ascii="Times New Roman" w:hAnsi="Times New Roman"/>
        </w:rPr>
      </w:pPr>
    </w:p>
    <w:p w:rsidR="00427E29" w:rsidRPr="003A0F42" w:rsidRDefault="00427E29">
      <w:pPr>
        <w:rPr>
          <w:rFonts w:ascii="Times New Roman" w:hAnsi="Times New Roman"/>
        </w:rPr>
      </w:pPr>
    </w:p>
    <w:p w:rsidR="00D559DF" w:rsidRPr="003A0F42" w:rsidRDefault="00D559DF">
      <w:pPr>
        <w:numPr>
          <w:ilvl w:val="0"/>
          <w:numId w:val="14"/>
        </w:numPr>
        <w:tabs>
          <w:tab w:val="num" w:pos="851"/>
        </w:tabs>
        <w:rPr>
          <w:rFonts w:ascii="Times New Roman" w:hAnsi="Times New Roman"/>
          <w:b/>
          <w:caps/>
          <w:u w:val="single"/>
        </w:rPr>
      </w:pPr>
      <w:r w:rsidRPr="003A0F42">
        <w:rPr>
          <w:rFonts w:ascii="Times New Roman" w:hAnsi="Times New Roman"/>
          <w:b/>
          <w:caps/>
          <w:u w:val="single"/>
        </w:rPr>
        <w:t>General</w:t>
      </w:r>
    </w:p>
    <w:p w:rsidR="00D559DF" w:rsidRPr="003A0F42" w:rsidRDefault="00D559DF">
      <w:pPr>
        <w:rPr>
          <w:rFonts w:ascii="Times New Roman" w:hAnsi="Times New Roman"/>
        </w:rPr>
      </w:pPr>
    </w:p>
    <w:p w:rsidR="000A4E71" w:rsidRPr="003A0F42" w:rsidRDefault="000A4E71" w:rsidP="000A4E71">
      <w:pPr>
        <w:pStyle w:val="BodyText"/>
        <w:jc w:val="both"/>
        <w:rPr>
          <w:color w:val="auto"/>
          <w:sz w:val="20"/>
          <w:szCs w:val="20"/>
        </w:rPr>
      </w:pPr>
      <w:r w:rsidRPr="003A0F42">
        <w:rPr>
          <w:color w:val="auto"/>
          <w:sz w:val="20"/>
          <w:szCs w:val="20"/>
        </w:rPr>
        <w:t xml:space="preserve">The </w:t>
      </w:r>
      <w:r w:rsidR="00935633" w:rsidRPr="003A0F42">
        <w:rPr>
          <w:color w:val="auto"/>
          <w:sz w:val="20"/>
          <w:szCs w:val="20"/>
        </w:rPr>
        <w:t>p</w:t>
      </w:r>
      <w:r w:rsidR="00EC5A97" w:rsidRPr="003A0F42">
        <w:rPr>
          <w:color w:val="auto"/>
          <w:sz w:val="20"/>
          <w:szCs w:val="20"/>
        </w:rPr>
        <w:t xml:space="preserve">rocurement will </w:t>
      </w:r>
      <w:r w:rsidRPr="003A0F42">
        <w:rPr>
          <w:color w:val="auto"/>
          <w:sz w:val="20"/>
          <w:szCs w:val="20"/>
        </w:rPr>
        <w:t xml:space="preserve">involve all types of </w:t>
      </w:r>
      <w:r w:rsidR="00935633" w:rsidRPr="003A0F42">
        <w:rPr>
          <w:color w:val="auto"/>
          <w:sz w:val="20"/>
          <w:szCs w:val="20"/>
        </w:rPr>
        <w:t xml:space="preserve">rail turnout parts </w:t>
      </w:r>
      <w:r w:rsidR="0065402A" w:rsidRPr="003A0F42">
        <w:rPr>
          <w:color w:val="auto"/>
          <w:sz w:val="20"/>
          <w:szCs w:val="20"/>
        </w:rPr>
        <w:t xml:space="preserve">for the Adelaide Metropolitan </w:t>
      </w:r>
      <w:r w:rsidR="006448FD" w:rsidRPr="003A0F42">
        <w:rPr>
          <w:color w:val="auto"/>
          <w:sz w:val="20"/>
          <w:szCs w:val="20"/>
        </w:rPr>
        <w:t xml:space="preserve">broad-gauge </w:t>
      </w:r>
      <w:r w:rsidR="0065402A" w:rsidRPr="003A0F42">
        <w:rPr>
          <w:color w:val="auto"/>
          <w:sz w:val="20"/>
          <w:szCs w:val="20"/>
        </w:rPr>
        <w:t xml:space="preserve">rail network, </w:t>
      </w:r>
      <w:r w:rsidR="00935633" w:rsidRPr="003A0F42">
        <w:rPr>
          <w:color w:val="auto"/>
          <w:sz w:val="20"/>
          <w:szCs w:val="20"/>
        </w:rPr>
        <w:t>a</w:t>
      </w:r>
      <w:r w:rsidRPr="003A0F42">
        <w:rPr>
          <w:color w:val="auto"/>
          <w:sz w:val="20"/>
          <w:szCs w:val="20"/>
        </w:rPr>
        <w:t xml:space="preserve">nd the following </w:t>
      </w:r>
      <w:r w:rsidR="00E543CA" w:rsidRPr="003A0F42">
        <w:rPr>
          <w:color w:val="auto"/>
          <w:sz w:val="20"/>
          <w:szCs w:val="20"/>
        </w:rPr>
        <w:t>l</w:t>
      </w:r>
      <w:r w:rsidRPr="003A0F42">
        <w:rPr>
          <w:color w:val="auto"/>
          <w:sz w:val="20"/>
          <w:szCs w:val="20"/>
        </w:rPr>
        <w:t xml:space="preserve">ist </w:t>
      </w:r>
      <w:r w:rsidR="00E42815" w:rsidRPr="003A0F42">
        <w:rPr>
          <w:color w:val="auto"/>
          <w:sz w:val="20"/>
          <w:szCs w:val="20"/>
        </w:rPr>
        <w:t xml:space="preserve">details </w:t>
      </w:r>
      <w:r w:rsidR="00E543CA" w:rsidRPr="003A0F42">
        <w:rPr>
          <w:color w:val="auto"/>
          <w:sz w:val="20"/>
          <w:szCs w:val="20"/>
        </w:rPr>
        <w:t xml:space="preserve">the </w:t>
      </w:r>
      <w:r w:rsidR="00935633" w:rsidRPr="003A0F42">
        <w:rPr>
          <w:color w:val="auto"/>
          <w:sz w:val="20"/>
          <w:szCs w:val="20"/>
        </w:rPr>
        <w:t>parts</w:t>
      </w:r>
      <w:r w:rsidRPr="003A0F42">
        <w:rPr>
          <w:color w:val="auto"/>
          <w:sz w:val="20"/>
          <w:szCs w:val="20"/>
        </w:rPr>
        <w:t xml:space="preserve"> </w:t>
      </w:r>
      <w:r w:rsidR="00217430" w:rsidRPr="003A0F42">
        <w:rPr>
          <w:color w:val="auto"/>
          <w:sz w:val="20"/>
          <w:szCs w:val="20"/>
        </w:rPr>
        <w:t xml:space="preserve">that maybe </w:t>
      </w:r>
      <w:r w:rsidRPr="003A0F42">
        <w:rPr>
          <w:color w:val="auto"/>
          <w:sz w:val="20"/>
          <w:szCs w:val="20"/>
        </w:rPr>
        <w:t xml:space="preserve">required within the </w:t>
      </w:r>
      <w:r w:rsidR="00014FC0" w:rsidRPr="003A0F42">
        <w:rPr>
          <w:color w:val="auto"/>
          <w:sz w:val="20"/>
          <w:szCs w:val="20"/>
        </w:rPr>
        <w:t xml:space="preserve">contract </w:t>
      </w:r>
      <w:r w:rsidR="00935633" w:rsidRPr="003A0F42">
        <w:rPr>
          <w:color w:val="auto"/>
          <w:sz w:val="20"/>
          <w:szCs w:val="20"/>
        </w:rPr>
        <w:t>period</w:t>
      </w:r>
      <w:r w:rsidR="00A13E41" w:rsidRPr="003A0F42">
        <w:rPr>
          <w:color w:val="auto"/>
          <w:sz w:val="20"/>
          <w:szCs w:val="20"/>
        </w:rPr>
        <w:t>.</w:t>
      </w:r>
      <w:r w:rsidR="00934A34" w:rsidRPr="003A0F42">
        <w:rPr>
          <w:color w:val="auto"/>
          <w:sz w:val="20"/>
          <w:szCs w:val="20"/>
        </w:rPr>
        <w:t xml:space="preserve"> </w:t>
      </w:r>
      <w:r w:rsidR="00A13E41" w:rsidRPr="003A0F42">
        <w:rPr>
          <w:color w:val="auto"/>
          <w:sz w:val="20"/>
          <w:szCs w:val="20"/>
        </w:rPr>
        <w:t>It should be noted</w:t>
      </w:r>
      <w:r w:rsidR="00E42815" w:rsidRPr="003A0F42">
        <w:rPr>
          <w:color w:val="auto"/>
          <w:sz w:val="20"/>
          <w:szCs w:val="20"/>
        </w:rPr>
        <w:t>,</w:t>
      </w:r>
      <w:r w:rsidR="00A13E41" w:rsidRPr="003A0F42">
        <w:rPr>
          <w:color w:val="auto"/>
          <w:sz w:val="20"/>
          <w:szCs w:val="20"/>
        </w:rPr>
        <w:t xml:space="preserve"> </w:t>
      </w:r>
      <w:r w:rsidR="00E42815" w:rsidRPr="003A0F42">
        <w:rPr>
          <w:color w:val="auto"/>
          <w:sz w:val="20"/>
          <w:szCs w:val="20"/>
        </w:rPr>
        <w:t>however,</w:t>
      </w:r>
      <w:r w:rsidR="00F76C6A" w:rsidRPr="003A0F42">
        <w:rPr>
          <w:color w:val="auto"/>
          <w:sz w:val="20"/>
          <w:szCs w:val="20"/>
        </w:rPr>
        <w:t xml:space="preserve"> </w:t>
      </w:r>
      <w:r w:rsidR="00A13E41" w:rsidRPr="003A0F42">
        <w:rPr>
          <w:color w:val="auto"/>
          <w:sz w:val="20"/>
          <w:szCs w:val="20"/>
        </w:rPr>
        <w:t>that orders may not be li</w:t>
      </w:r>
      <w:r w:rsidR="00E543CA" w:rsidRPr="003A0F42">
        <w:rPr>
          <w:color w:val="auto"/>
          <w:sz w:val="20"/>
          <w:szCs w:val="20"/>
        </w:rPr>
        <w:t xml:space="preserve">mited </w:t>
      </w:r>
      <w:r w:rsidR="009A2623" w:rsidRPr="003A0F42">
        <w:rPr>
          <w:color w:val="auto"/>
          <w:sz w:val="20"/>
          <w:szCs w:val="20"/>
        </w:rPr>
        <w:t>to</w:t>
      </w:r>
      <w:r w:rsidR="00A13E41" w:rsidRPr="003A0F42">
        <w:rPr>
          <w:color w:val="auto"/>
          <w:sz w:val="20"/>
          <w:szCs w:val="20"/>
        </w:rPr>
        <w:t xml:space="preserve"> those parts on the list and </w:t>
      </w:r>
      <w:r w:rsidR="00DE3D9C" w:rsidRPr="003A0F42">
        <w:rPr>
          <w:color w:val="auto"/>
          <w:sz w:val="20"/>
          <w:szCs w:val="20"/>
        </w:rPr>
        <w:t>providers</w:t>
      </w:r>
      <w:r w:rsidR="00A13E41" w:rsidRPr="003A0F42">
        <w:rPr>
          <w:color w:val="auto"/>
          <w:sz w:val="20"/>
          <w:szCs w:val="20"/>
        </w:rPr>
        <w:t xml:space="preserve"> </w:t>
      </w:r>
      <w:r w:rsidR="00D11ED5" w:rsidRPr="003A0F42">
        <w:rPr>
          <w:color w:val="auto"/>
          <w:sz w:val="20"/>
          <w:szCs w:val="20"/>
        </w:rPr>
        <w:t xml:space="preserve">may be requested to </w:t>
      </w:r>
      <w:r w:rsidR="00CD1359" w:rsidRPr="003A0F42">
        <w:rPr>
          <w:color w:val="auto"/>
          <w:sz w:val="20"/>
          <w:szCs w:val="20"/>
        </w:rPr>
        <w:t>supply</w:t>
      </w:r>
      <w:r w:rsidR="00E654FD" w:rsidRPr="003A0F42">
        <w:rPr>
          <w:color w:val="auto"/>
          <w:sz w:val="20"/>
          <w:szCs w:val="20"/>
        </w:rPr>
        <w:t xml:space="preserve"> </w:t>
      </w:r>
      <w:r w:rsidR="007C59E6" w:rsidRPr="003A0F42">
        <w:rPr>
          <w:color w:val="auto"/>
          <w:sz w:val="20"/>
          <w:szCs w:val="20"/>
        </w:rPr>
        <w:t>other</w:t>
      </w:r>
      <w:r w:rsidR="00180CD6" w:rsidRPr="003A0F42">
        <w:rPr>
          <w:color w:val="auto"/>
          <w:sz w:val="20"/>
          <w:szCs w:val="20"/>
        </w:rPr>
        <w:t xml:space="preserve"> </w:t>
      </w:r>
      <w:r w:rsidR="00E654FD" w:rsidRPr="003A0F42">
        <w:rPr>
          <w:color w:val="auto"/>
          <w:sz w:val="20"/>
          <w:szCs w:val="20"/>
        </w:rPr>
        <w:t>parts on a</w:t>
      </w:r>
      <w:r w:rsidR="00F61A2E" w:rsidRPr="003A0F42">
        <w:rPr>
          <w:color w:val="auto"/>
          <w:sz w:val="20"/>
          <w:szCs w:val="20"/>
        </w:rPr>
        <w:t>n</w:t>
      </w:r>
      <w:r w:rsidR="00E654FD" w:rsidRPr="003A0F42">
        <w:rPr>
          <w:color w:val="auto"/>
          <w:sz w:val="20"/>
          <w:szCs w:val="20"/>
        </w:rPr>
        <w:t xml:space="preserve"> a</w:t>
      </w:r>
      <w:r w:rsidR="005A5FDE" w:rsidRPr="003A0F42">
        <w:rPr>
          <w:color w:val="auto"/>
          <w:sz w:val="20"/>
          <w:szCs w:val="20"/>
        </w:rPr>
        <w:t>s</w:t>
      </w:r>
      <w:r w:rsidR="00E654FD" w:rsidRPr="003A0F42">
        <w:rPr>
          <w:color w:val="auto"/>
          <w:sz w:val="20"/>
          <w:szCs w:val="20"/>
        </w:rPr>
        <w:t xml:space="preserve"> need</w:t>
      </w:r>
      <w:r w:rsidR="005A5FDE" w:rsidRPr="003A0F42">
        <w:rPr>
          <w:color w:val="auto"/>
          <w:sz w:val="20"/>
          <w:szCs w:val="20"/>
        </w:rPr>
        <w:t>s</w:t>
      </w:r>
      <w:r w:rsidR="00E654FD" w:rsidRPr="003A0F42">
        <w:rPr>
          <w:color w:val="auto"/>
          <w:sz w:val="20"/>
          <w:szCs w:val="20"/>
        </w:rPr>
        <w:t xml:space="preserve"> basis</w:t>
      </w:r>
      <w:r w:rsidR="00CD1359" w:rsidRPr="003A0F42">
        <w:rPr>
          <w:color w:val="auto"/>
          <w:sz w:val="20"/>
          <w:szCs w:val="20"/>
        </w:rPr>
        <w:t>.</w:t>
      </w:r>
    </w:p>
    <w:p w:rsidR="00934A34" w:rsidRPr="003A0F42" w:rsidRDefault="00934A34" w:rsidP="000A4E71">
      <w:pPr>
        <w:pStyle w:val="BodyText"/>
        <w:jc w:val="both"/>
        <w:rPr>
          <w:color w:val="auto"/>
          <w:sz w:val="20"/>
          <w:szCs w:val="20"/>
        </w:rPr>
      </w:pPr>
    </w:p>
    <w:p w:rsidR="00934A34" w:rsidRPr="003A0F42" w:rsidRDefault="00934A34" w:rsidP="00934A34">
      <w:pPr>
        <w:pStyle w:val="BodyText"/>
        <w:jc w:val="both"/>
        <w:rPr>
          <w:color w:val="auto"/>
          <w:sz w:val="20"/>
          <w:szCs w:val="20"/>
        </w:rPr>
      </w:pPr>
      <w:r w:rsidRPr="003A0F42">
        <w:rPr>
          <w:color w:val="auto"/>
          <w:sz w:val="20"/>
          <w:szCs w:val="20"/>
        </w:rPr>
        <w:t xml:space="preserve">All parts may </w:t>
      </w:r>
      <w:r w:rsidR="00497379" w:rsidRPr="003A0F42">
        <w:rPr>
          <w:color w:val="auto"/>
          <w:sz w:val="20"/>
          <w:szCs w:val="20"/>
        </w:rPr>
        <w:t>b</w:t>
      </w:r>
      <w:r w:rsidRPr="003A0F42">
        <w:rPr>
          <w:color w:val="auto"/>
          <w:sz w:val="20"/>
          <w:szCs w:val="20"/>
        </w:rPr>
        <w:t xml:space="preserve">e </w:t>
      </w:r>
      <w:r w:rsidR="00497379" w:rsidRPr="003A0F42">
        <w:rPr>
          <w:color w:val="auto"/>
          <w:sz w:val="20"/>
          <w:szCs w:val="20"/>
        </w:rPr>
        <w:t xml:space="preserve">requested to be </w:t>
      </w:r>
      <w:r w:rsidRPr="003A0F42">
        <w:rPr>
          <w:color w:val="auto"/>
          <w:sz w:val="20"/>
          <w:szCs w:val="20"/>
        </w:rPr>
        <w:t xml:space="preserve">supplied </w:t>
      </w:r>
      <w:r w:rsidR="009D3638" w:rsidRPr="003A0F42">
        <w:rPr>
          <w:color w:val="auto"/>
          <w:sz w:val="20"/>
          <w:szCs w:val="20"/>
        </w:rPr>
        <w:t>in 50</w:t>
      </w:r>
      <w:r w:rsidR="005A5FDE" w:rsidRPr="003A0F42">
        <w:rPr>
          <w:color w:val="auto"/>
          <w:sz w:val="20"/>
          <w:szCs w:val="20"/>
        </w:rPr>
        <w:t> </w:t>
      </w:r>
      <w:r w:rsidR="009D3638" w:rsidRPr="003A0F42">
        <w:rPr>
          <w:color w:val="auto"/>
          <w:sz w:val="20"/>
          <w:szCs w:val="20"/>
        </w:rPr>
        <w:t xml:space="preserve">kg, 53 kg </w:t>
      </w:r>
      <w:r w:rsidR="00F76C6A" w:rsidRPr="003A0F42">
        <w:rPr>
          <w:color w:val="auto"/>
          <w:sz w:val="20"/>
          <w:szCs w:val="20"/>
        </w:rPr>
        <w:t>or</w:t>
      </w:r>
      <w:r w:rsidRPr="003A0F42">
        <w:rPr>
          <w:color w:val="auto"/>
          <w:sz w:val="20"/>
          <w:szCs w:val="20"/>
        </w:rPr>
        <w:t xml:space="preserve"> 60</w:t>
      </w:r>
      <w:r w:rsidR="005A5FDE" w:rsidRPr="003A0F42">
        <w:rPr>
          <w:color w:val="auto"/>
          <w:sz w:val="20"/>
          <w:szCs w:val="20"/>
        </w:rPr>
        <w:t> </w:t>
      </w:r>
      <w:r w:rsidRPr="003A0F42">
        <w:rPr>
          <w:color w:val="auto"/>
          <w:sz w:val="20"/>
          <w:szCs w:val="20"/>
        </w:rPr>
        <w:t xml:space="preserve">kg </w:t>
      </w:r>
      <w:r w:rsidR="005A5FDE" w:rsidRPr="003A0F42">
        <w:rPr>
          <w:color w:val="auto"/>
          <w:sz w:val="20"/>
          <w:szCs w:val="20"/>
        </w:rPr>
        <w:t xml:space="preserve">rail </w:t>
      </w:r>
      <w:r w:rsidR="009D3638" w:rsidRPr="003A0F42">
        <w:rPr>
          <w:color w:val="auto"/>
          <w:sz w:val="20"/>
          <w:szCs w:val="20"/>
        </w:rPr>
        <w:t>sizes</w:t>
      </w:r>
      <w:r w:rsidR="00D235E4" w:rsidRPr="003A0F42">
        <w:rPr>
          <w:color w:val="auto"/>
          <w:sz w:val="20"/>
          <w:szCs w:val="20"/>
        </w:rPr>
        <w:t xml:space="preserve">.  </w:t>
      </w:r>
    </w:p>
    <w:p w:rsidR="000B13DD" w:rsidRPr="003A0F42" w:rsidRDefault="000B13DD" w:rsidP="000A4E71">
      <w:pPr>
        <w:pStyle w:val="BodyText"/>
        <w:jc w:val="both"/>
        <w:rPr>
          <w:color w:val="auto"/>
          <w:sz w:val="20"/>
          <w:szCs w:val="20"/>
        </w:rPr>
      </w:pPr>
    </w:p>
    <w:p w:rsidR="00110126" w:rsidRPr="003A0F42" w:rsidRDefault="00110126" w:rsidP="00110126">
      <w:pPr>
        <w:numPr>
          <w:ilvl w:val="0"/>
          <w:numId w:val="36"/>
        </w:numPr>
        <w:jc w:val="left"/>
        <w:rPr>
          <w:rFonts w:ascii="Times New Roman" w:hAnsi="Times New Roman"/>
        </w:rPr>
      </w:pPr>
      <w:r w:rsidRPr="003A0F42">
        <w:rPr>
          <w:rFonts w:ascii="Times New Roman" w:hAnsi="Times New Roman"/>
        </w:rPr>
        <w:t>TURNOUTS &amp; COMPOUNDS</w:t>
      </w:r>
    </w:p>
    <w:p w:rsidR="00110126" w:rsidRPr="003A0F42" w:rsidRDefault="00110126" w:rsidP="00110126">
      <w:pPr>
        <w:rPr>
          <w:rFonts w:ascii="Times New Roman" w:hAnsi="Times New Roman"/>
        </w:rPr>
      </w:pPr>
    </w:p>
    <w:p w:rsidR="00110126" w:rsidRPr="003A0F42" w:rsidRDefault="00110126" w:rsidP="00110126">
      <w:pPr>
        <w:numPr>
          <w:ilvl w:val="1"/>
          <w:numId w:val="37"/>
        </w:numPr>
        <w:jc w:val="left"/>
        <w:rPr>
          <w:rFonts w:ascii="Times New Roman" w:hAnsi="Times New Roman"/>
        </w:rPr>
      </w:pPr>
      <w:r w:rsidRPr="003A0F42">
        <w:rPr>
          <w:rFonts w:ascii="Times New Roman" w:hAnsi="Times New Roman"/>
        </w:rPr>
        <w:t xml:space="preserve">Switch Assembly </w:t>
      </w:r>
    </w:p>
    <w:p w:rsidR="00110126" w:rsidRPr="003A0F42" w:rsidRDefault="00110126" w:rsidP="00110126">
      <w:pPr>
        <w:rPr>
          <w:rFonts w:ascii="Times New Roman" w:hAnsi="Times New Roman"/>
        </w:rPr>
      </w:pPr>
    </w:p>
    <w:p w:rsidR="00110126" w:rsidRPr="003A0F42" w:rsidRDefault="00110126" w:rsidP="00110126">
      <w:pPr>
        <w:numPr>
          <w:ilvl w:val="2"/>
          <w:numId w:val="38"/>
        </w:numPr>
        <w:jc w:val="left"/>
        <w:rPr>
          <w:rFonts w:ascii="Times New Roman" w:hAnsi="Times New Roman"/>
        </w:rPr>
      </w:pPr>
      <w:r w:rsidRPr="003A0F42">
        <w:rPr>
          <w:rFonts w:ascii="Times New Roman" w:hAnsi="Times New Roman"/>
        </w:rPr>
        <w:t>Back Stretcher</w:t>
      </w:r>
    </w:p>
    <w:p w:rsidR="00110126" w:rsidRPr="003A0F42" w:rsidRDefault="00110126" w:rsidP="00110126">
      <w:pPr>
        <w:numPr>
          <w:ilvl w:val="2"/>
          <w:numId w:val="38"/>
        </w:numPr>
        <w:jc w:val="left"/>
        <w:rPr>
          <w:rFonts w:ascii="Times New Roman" w:hAnsi="Times New Roman"/>
        </w:rPr>
      </w:pPr>
      <w:r w:rsidRPr="003A0F42">
        <w:rPr>
          <w:rFonts w:ascii="Times New Roman" w:hAnsi="Times New Roman"/>
        </w:rPr>
        <w:t>Front Stretcher</w:t>
      </w:r>
    </w:p>
    <w:p w:rsidR="00110126" w:rsidRPr="003A0F42" w:rsidRDefault="00110126" w:rsidP="00110126">
      <w:pPr>
        <w:numPr>
          <w:ilvl w:val="2"/>
          <w:numId w:val="38"/>
        </w:numPr>
        <w:jc w:val="left"/>
        <w:rPr>
          <w:rFonts w:ascii="Times New Roman" w:hAnsi="Times New Roman"/>
        </w:rPr>
      </w:pPr>
      <w:r w:rsidRPr="003A0F42">
        <w:rPr>
          <w:rFonts w:ascii="Times New Roman" w:hAnsi="Times New Roman"/>
        </w:rPr>
        <w:t>Fastening (Huck, HT Bolts etc.)</w:t>
      </w:r>
    </w:p>
    <w:p w:rsidR="00110126" w:rsidRPr="003A0F42" w:rsidRDefault="00110126" w:rsidP="00110126">
      <w:pPr>
        <w:numPr>
          <w:ilvl w:val="2"/>
          <w:numId w:val="38"/>
        </w:numPr>
        <w:jc w:val="left"/>
        <w:rPr>
          <w:rFonts w:ascii="Times New Roman" w:hAnsi="Times New Roman"/>
        </w:rPr>
      </w:pPr>
      <w:r w:rsidRPr="003A0F42">
        <w:rPr>
          <w:rFonts w:ascii="Times New Roman" w:hAnsi="Times New Roman"/>
        </w:rPr>
        <w:t>Taper Washers</w:t>
      </w:r>
    </w:p>
    <w:p w:rsidR="00110126" w:rsidRPr="003A0F42" w:rsidRDefault="00110126" w:rsidP="00110126">
      <w:pPr>
        <w:numPr>
          <w:ilvl w:val="2"/>
          <w:numId w:val="38"/>
        </w:numPr>
        <w:jc w:val="left"/>
        <w:rPr>
          <w:rFonts w:ascii="Times New Roman" w:hAnsi="Times New Roman"/>
        </w:rPr>
      </w:pPr>
      <w:r w:rsidRPr="003A0F42">
        <w:rPr>
          <w:rFonts w:ascii="Times New Roman" w:hAnsi="Times New Roman"/>
        </w:rPr>
        <w:t>Switch Lugs</w:t>
      </w:r>
    </w:p>
    <w:p w:rsidR="00110126" w:rsidRPr="003A0F42" w:rsidRDefault="00110126" w:rsidP="00110126">
      <w:pPr>
        <w:numPr>
          <w:ilvl w:val="2"/>
          <w:numId w:val="38"/>
        </w:numPr>
        <w:jc w:val="left"/>
        <w:rPr>
          <w:rFonts w:ascii="Times New Roman" w:hAnsi="Times New Roman"/>
        </w:rPr>
      </w:pPr>
      <w:r w:rsidRPr="003A0F42">
        <w:rPr>
          <w:rFonts w:ascii="Times New Roman" w:hAnsi="Times New Roman"/>
        </w:rPr>
        <w:t>Distance Block</w:t>
      </w:r>
      <w:r w:rsidR="00504A8B" w:rsidRPr="003A0F42">
        <w:rPr>
          <w:rFonts w:ascii="Times New Roman" w:hAnsi="Times New Roman"/>
        </w:rPr>
        <w:t xml:space="preserve"> </w:t>
      </w:r>
    </w:p>
    <w:p w:rsidR="00110126" w:rsidRPr="003A0F42" w:rsidRDefault="00110126" w:rsidP="00110126">
      <w:pPr>
        <w:numPr>
          <w:ilvl w:val="2"/>
          <w:numId w:val="38"/>
        </w:numPr>
        <w:jc w:val="left"/>
        <w:rPr>
          <w:rFonts w:ascii="Times New Roman" w:hAnsi="Times New Roman"/>
        </w:rPr>
      </w:pPr>
      <w:r w:rsidRPr="003A0F42">
        <w:rPr>
          <w:rFonts w:ascii="Times New Roman" w:hAnsi="Times New Roman"/>
        </w:rPr>
        <w:t>Heel Block</w:t>
      </w:r>
    </w:p>
    <w:p w:rsidR="00110126" w:rsidRPr="003A0F42" w:rsidRDefault="00110126" w:rsidP="00110126">
      <w:pPr>
        <w:numPr>
          <w:ilvl w:val="2"/>
          <w:numId w:val="38"/>
        </w:numPr>
        <w:jc w:val="left"/>
        <w:rPr>
          <w:rFonts w:ascii="Times New Roman" w:hAnsi="Times New Roman"/>
        </w:rPr>
      </w:pPr>
      <w:r w:rsidRPr="003A0F42">
        <w:rPr>
          <w:rFonts w:ascii="Times New Roman" w:hAnsi="Times New Roman"/>
        </w:rPr>
        <w:t>Switch Stops</w:t>
      </w:r>
    </w:p>
    <w:p w:rsidR="00110126" w:rsidRPr="003A0F42" w:rsidRDefault="00110126" w:rsidP="00110126">
      <w:pPr>
        <w:numPr>
          <w:ilvl w:val="2"/>
          <w:numId w:val="38"/>
        </w:numPr>
        <w:jc w:val="left"/>
        <w:rPr>
          <w:rFonts w:ascii="Times New Roman" w:hAnsi="Times New Roman"/>
        </w:rPr>
      </w:pPr>
      <w:r w:rsidRPr="003A0F42">
        <w:rPr>
          <w:rFonts w:ascii="Times New Roman" w:hAnsi="Times New Roman"/>
        </w:rPr>
        <w:t>Switch Chairs</w:t>
      </w:r>
    </w:p>
    <w:p w:rsidR="00110126" w:rsidRPr="003A0F42" w:rsidRDefault="00110126" w:rsidP="00110126">
      <w:pPr>
        <w:numPr>
          <w:ilvl w:val="2"/>
          <w:numId w:val="38"/>
        </w:numPr>
        <w:jc w:val="left"/>
        <w:rPr>
          <w:rFonts w:ascii="Times New Roman" w:hAnsi="Times New Roman"/>
        </w:rPr>
      </w:pPr>
      <w:r w:rsidRPr="003A0F42">
        <w:rPr>
          <w:rFonts w:ascii="Times New Roman" w:hAnsi="Times New Roman"/>
        </w:rPr>
        <w:t>Stockrail</w:t>
      </w:r>
    </w:p>
    <w:p w:rsidR="00110126" w:rsidRPr="003A0F42" w:rsidRDefault="00110126" w:rsidP="00110126">
      <w:pPr>
        <w:numPr>
          <w:ilvl w:val="2"/>
          <w:numId w:val="38"/>
        </w:numPr>
        <w:jc w:val="left"/>
        <w:rPr>
          <w:rFonts w:ascii="Times New Roman" w:hAnsi="Times New Roman"/>
        </w:rPr>
      </w:pPr>
      <w:r w:rsidRPr="003A0F42">
        <w:rPr>
          <w:rFonts w:ascii="Times New Roman" w:hAnsi="Times New Roman"/>
        </w:rPr>
        <w:t>Switch Blade</w:t>
      </w:r>
    </w:p>
    <w:p w:rsidR="00110126" w:rsidRPr="003A0F42" w:rsidRDefault="00110126" w:rsidP="00110126">
      <w:pPr>
        <w:rPr>
          <w:rFonts w:ascii="Times New Roman" w:hAnsi="Times New Roman"/>
        </w:rPr>
      </w:pPr>
    </w:p>
    <w:p w:rsidR="00110126" w:rsidRPr="003A0F42" w:rsidRDefault="00110126" w:rsidP="00EF62A3">
      <w:pPr>
        <w:numPr>
          <w:ilvl w:val="1"/>
          <w:numId w:val="38"/>
        </w:numPr>
        <w:tabs>
          <w:tab w:val="num" w:pos="720"/>
        </w:tabs>
        <w:ind w:hanging="1080"/>
        <w:jc w:val="left"/>
        <w:rPr>
          <w:rFonts w:ascii="Times New Roman" w:hAnsi="Times New Roman"/>
        </w:rPr>
      </w:pPr>
      <w:r w:rsidRPr="003A0F42">
        <w:rPr>
          <w:rFonts w:ascii="Times New Roman" w:hAnsi="Times New Roman"/>
        </w:rPr>
        <w:t>V. Crossing (Fabricated)</w:t>
      </w:r>
    </w:p>
    <w:p w:rsidR="00110126" w:rsidRPr="003A0F42" w:rsidRDefault="00110126" w:rsidP="00110126">
      <w:pPr>
        <w:rPr>
          <w:rFonts w:ascii="Times New Roman" w:hAnsi="Times New Roman"/>
        </w:rPr>
      </w:pP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Washer</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Taper Headlock</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Taper Washer</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Bolts (Various size)</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Heel Block</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Parallel block</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Taper block</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Knee Block</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RH Wing Rail</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LH Wing Rail</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Splice Rail</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Point Rail</w:t>
      </w:r>
    </w:p>
    <w:p w:rsidR="00110126" w:rsidRPr="003A0F42" w:rsidRDefault="00110126" w:rsidP="00110126">
      <w:pPr>
        <w:rPr>
          <w:rFonts w:ascii="Times New Roman" w:hAnsi="Times New Roman"/>
        </w:rPr>
      </w:pPr>
    </w:p>
    <w:p w:rsidR="00110126" w:rsidRPr="003A0F42" w:rsidRDefault="00110126" w:rsidP="00EF62A3">
      <w:pPr>
        <w:numPr>
          <w:ilvl w:val="1"/>
          <w:numId w:val="39"/>
        </w:numPr>
        <w:tabs>
          <w:tab w:val="num" w:pos="720"/>
        </w:tabs>
        <w:ind w:hanging="1080"/>
        <w:jc w:val="left"/>
        <w:rPr>
          <w:rFonts w:ascii="Times New Roman" w:hAnsi="Times New Roman"/>
        </w:rPr>
      </w:pPr>
      <w:r w:rsidRPr="003A0F42">
        <w:rPr>
          <w:rFonts w:ascii="Times New Roman" w:hAnsi="Times New Roman"/>
        </w:rPr>
        <w:t>V Crossing (RBM)</w:t>
      </w:r>
    </w:p>
    <w:p w:rsidR="00110126" w:rsidRPr="003A0F42" w:rsidRDefault="00110126" w:rsidP="00110126">
      <w:pPr>
        <w:ind w:left="360"/>
        <w:rPr>
          <w:rFonts w:ascii="Times New Roman" w:hAnsi="Times New Roman"/>
        </w:rPr>
      </w:pP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Flat Washer</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Taper Washer</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Huck Bolts</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Wing Rail Block</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Knee Block</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RH Splice Rail</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LH Splice Rail</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RH Wing Rail</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LH Wing Rail</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Manganese Insert</w:t>
      </w:r>
    </w:p>
    <w:p w:rsidR="00110126" w:rsidRPr="003A0F42" w:rsidRDefault="00110126" w:rsidP="00110126">
      <w:pPr>
        <w:jc w:val="left"/>
        <w:rPr>
          <w:rFonts w:ascii="Times New Roman" w:hAnsi="Times New Roman"/>
        </w:rPr>
      </w:pPr>
    </w:p>
    <w:p w:rsidR="00110126" w:rsidRPr="003A0F42" w:rsidRDefault="00110126" w:rsidP="00110126">
      <w:pPr>
        <w:numPr>
          <w:ilvl w:val="1"/>
          <w:numId w:val="39"/>
        </w:numPr>
        <w:jc w:val="left"/>
        <w:rPr>
          <w:rFonts w:ascii="Times New Roman" w:hAnsi="Times New Roman"/>
        </w:rPr>
      </w:pPr>
      <w:r w:rsidRPr="003A0F42">
        <w:rPr>
          <w:rFonts w:ascii="Times New Roman" w:hAnsi="Times New Roman"/>
        </w:rPr>
        <w:t>Guardrail</w:t>
      </w:r>
    </w:p>
    <w:p w:rsidR="00110126" w:rsidRPr="003A0F42" w:rsidRDefault="00110126" w:rsidP="00110126">
      <w:pPr>
        <w:rPr>
          <w:rFonts w:ascii="Times New Roman" w:hAnsi="Times New Roman"/>
        </w:rPr>
      </w:pP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Guardrail Block</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Guardrail</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Bolts and Washers</w:t>
      </w:r>
    </w:p>
    <w:p w:rsidR="00873D93" w:rsidRPr="003A0F42" w:rsidRDefault="00873D93" w:rsidP="00873D93">
      <w:pPr>
        <w:jc w:val="left"/>
        <w:rPr>
          <w:rFonts w:ascii="Times New Roman" w:hAnsi="Times New Roman"/>
        </w:rPr>
      </w:pPr>
    </w:p>
    <w:p w:rsidR="00873D93" w:rsidRPr="003A0F42" w:rsidRDefault="00873D93" w:rsidP="00873D93">
      <w:pPr>
        <w:jc w:val="left"/>
        <w:rPr>
          <w:rFonts w:ascii="Times New Roman" w:hAnsi="Times New Roman"/>
        </w:rPr>
      </w:pPr>
    </w:p>
    <w:p w:rsidR="00110126" w:rsidRPr="003A0F42" w:rsidRDefault="00110126" w:rsidP="00110126">
      <w:pPr>
        <w:numPr>
          <w:ilvl w:val="1"/>
          <w:numId w:val="39"/>
        </w:numPr>
        <w:jc w:val="left"/>
        <w:rPr>
          <w:rFonts w:ascii="Times New Roman" w:hAnsi="Times New Roman"/>
        </w:rPr>
      </w:pPr>
      <w:r w:rsidRPr="003A0F42">
        <w:rPr>
          <w:rFonts w:ascii="Times New Roman" w:hAnsi="Times New Roman"/>
        </w:rPr>
        <w:t>Plates and Fastenings</w:t>
      </w:r>
    </w:p>
    <w:p w:rsidR="00110126" w:rsidRPr="003A0F42" w:rsidRDefault="00110126" w:rsidP="00110126">
      <w:pPr>
        <w:ind w:left="360"/>
        <w:rPr>
          <w:rFonts w:ascii="Times New Roman" w:hAnsi="Times New Roman"/>
        </w:rPr>
      </w:pP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Sleeper plates (Pandrol with E clip - typical)</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Screwspikes</w:t>
      </w:r>
    </w:p>
    <w:p w:rsidR="00110126" w:rsidRPr="003A0F42" w:rsidRDefault="00110126" w:rsidP="00110126">
      <w:pPr>
        <w:rPr>
          <w:rFonts w:ascii="Times New Roman" w:hAnsi="Times New Roman"/>
        </w:rPr>
      </w:pPr>
    </w:p>
    <w:p w:rsidR="00110126" w:rsidRPr="003A0F42" w:rsidRDefault="00110126" w:rsidP="00110126">
      <w:pPr>
        <w:numPr>
          <w:ilvl w:val="1"/>
          <w:numId w:val="39"/>
        </w:numPr>
        <w:jc w:val="left"/>
        <w:rPr>
          <w:rFonts w:ascii="Times New Roman" w:hAnsi="Times New Roman"/>
        </w:rPr>
      </w:pPr>
      <w:r w:rsidRPr="003A0F42">
        <w:rPr>
          <w:rFonts w:ascii="Times New Roman" w:hAnsi="Times New Roman"/>
        </w:rPr>
        <w:t>Closure rails</w:t>
      </w:r>
    </w:p>
    <w:p w:rsidR="00110126" w:rsidRPr="003A0F42" w:rsidRDefault="00110126" w:rsidP="00110126">
      <w:pPr>
        <w:rPr>
          <w:rFonts w:ascii="Times New Roman" w:hAnsi="Times New Roman"/>
        </w:rPr>
      </w:pPr>
    </w:p>
    <w:p w:rsidR="00110126" w:rsidRPr="003A0F42" w:rsidRDefault="00110126" w:rsidP="00110126">
      <w:pPr>
        <w:numPr>
          <w:ilvl w:val="1"/>
          <w:numId w:val="39"/>
        </w:numPr>
        <w:jc w:val="left"/>
        <w:rPr>
          <w:rFonts w:ascii="Times New Roman" w:hAnsi="Times New Roman"/>
        </w:rPr>
      </w:pPr>
      <w:r w:rsidRPr="003A0F42">
        <w:rPr>
          <w:rFonts w:ascii="Times New Roman" w:hAnsi="Times New Roman"/>
        </w:rPr>
        <w:t>K crossings (RBM)</w:t>
      </w:r>
    </w:p>
    <w:p w:rsidR="00110126" w:rsidRPr="003A0F42" w:rsidRDefault="00110126" w:rsidP="00110126">
      <w:pPr>
        <w:rPr>
          <w:rFonts w:ascii="Times New Roman" w:hAnsi="Times New Roman"/>
        </w:rPr>
      </w:pP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Point rail - opp hand</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Taper washers</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Flat washers</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Bolts</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Guardrail block – Parallel</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Guardrail block – Long tapered</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Guardrail block – short tapered</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Manganese insert</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Guardrail – opp hand</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Guardrail – as drawn</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Guardrail – long</w:t>
      </w:r>
    </w:p>
    <w:p w:rsidR="00110126" w:rsidRPr="003A0F42" w:rsidRDefault="00110126" w:rsidP="00110126">
      <w:pPr>
        <w:numPr>
          <w:ilvl w:val="2"/>
          <w:numId w:val="39"/>
        </w:numPr>
        <w:jc w:val="left"/>
        <w:rPr>
          <w:rFonts w:ascii="Times New Roman" w:hAnsi="Times New Roman"/>
        </w:rPr>
      </w:pPr>
      <w:r w:rsidRPr="003A0F42">
        <w:rPr>
          <w:rFonts w:ascii="Times New Roman" w:hAnsi="Times New Roman"/>
        </w:rPr>
        <w:t>Wing rail</w:t>
      </w:r>
    </w:p>
    <w:p w:rsidR="0077451C" w:rsidRPr="003A0F42" w:rsidRDefault="0077451C" w:rsidP="00110126">
      <w:pPr>
        <w:numPr>
          <w:ilvl w:val="2"/>
          <w:numId w:val="39"/>
        </w:numPr>
        <w:jc w:val="left"/>
        <w:rPr>
          <w:rFonts w:ascii="Times New Roman" w:hAnsi="Times New Roman"/>
        </w:rPr>
      </w:pPr>
      <w:r w:rsidRPr="003A0F42">
        <w:rPr>
          <w:rFonts w:ascii="Times New Roman" w:hAnsi="Times New Roman"/>
        </w:rPr>
        <w:t>Point rail - opp hand</w:t>
      </w:r>
    </w:p>
    <w:p w:rsidR="0077451C" w:rsidRPr="003A0F42" w:rsidRDefault="0077451C" w:rsidP="00110126">
      <w:pPr>
        <w:numPr>
          <w:ilvl w:val="2"/>
          <w:numId w:val="39"/>
        </w:numPr>
        <w:jc w:val="left"/>
        <w:rPr>
          <w:rFonts w:ascii="Times New Roman" w:hAnsi="Times New Roman"/>
        </w:rPr>
      </w:pPr>
      <w:r w:rsidRPr="003A0F42">
        <w:rPr>
          <w:rFonts w:ascii="Times New Roman" w:hAnsi="Times New Roman"/>
        </w:rPr>
        <w:t xml:space="preserve">Point rail – as drawn </w:t>
      </w:r>
    </w:p>
    <w:p w:rsidR="0077451C" w:rsidRPr="003A0F42" w:rsidRDefault="0077451C" w:rsidP="0077451C">
      <w:pPr>
        <w:ind w:left="720"/>
        <w:jc w:val="left"/>
        <w:rPr>
          <w:rFonts w:ascii="Times New Roman" w:hAnsi="Times New Roman"/>
        </w:rPr>
      </w:pPr>
    </w:p>
    <w:p w:rsidR="0077451C" w:rsidRPr="003A0F42" w:rsidRDefault="0077451C" w:rsidP="0077451C">
      <w:pPr>
        <w:numPr>
          <w:ilvl w:val="1"/>
          <w:numId w:val="39"/>
        </w:numPr>
        <w:jc w:val="left"/>
        <w:rPr>
          <w:rFonts w:ascii="Times New Roman" w:hAnsi="Times New Roman"/>
        </w:rPr>
      </w:pPr>
      <w:r w:rsidRPr="003A0F42">
        <w:rPr>
          <w:rFonts w:ascii="Times New Roman" w:hAnsi="Times New Roman"/>
        </w:rPr>
        <w:t>K crossings (</w:t>
      </w:r>
      <w:r w:rsidR="00E344C4" w:rsidRPr="003A0F42">
        <w:rPr>
          <w:rFonts w:ascii="Times New Roman" w:hAnsi="Times New Roman"/>
        </w:rPr>
        <w:t>Fabricated)</w:t>
      </w:r>
    </w:p>
    <w:p w:rsidR="0077451C" w:rsidRPr="003A0F42" w:rsidRDefault="0077451C" w:rsidP="0077451C">
      <w:pPr>
        <w:rPr>
          <w:rFonts w:ascii="Times New Roman" w:hAnsi="Times New Roman"/>
        </w:rPr>
      </w:pPr>
    </w:p>
    <w:p w:rsidR="0077451C" w:rsidRPr="003A0F42" w:rsidRDefault="00E344C4" w:rsidP="0077451C">
      <w:pPr>
        <w:numPr>
          <w:ilvl w:val="2"/>
          <w:numId w:val="39"/>
        </w:numPr>
        <w:jc w:val="left"/>
        <w:rPr>
          <w:rFonts w:ascii="Times New Roman" w:hAnsi="Times New Roman"/>
        </w:rPr>
      </w:pPr>
      <w:r w:rsidRPr="003A0F42">
        <w:rPr>
          <w:rFonts w:ascii="Times New Roman" w:hAnsi="Times New Roman"/>
        </w:rPr>
        <w:t>Hardened Washers</w:t>
      </w:r>
    </w:p>
    <w:p w:rsidR="0077451C" w:rsidRPr="003A0F42" w:rsidRDefault="0077451C" w:rsidP="0077451C">
      <w:pPr>
        <w:numPr>
          <w:ilvl w:val="2"/>
          <w:numId w:val="39"/>
        </w:numPr>
        <w:jc w:val="left"/>
        <w:rPr>
          <w:rFonts w:ascii="Times New Roman" w:hAnsi="Times New Roman"/>
        </w:rPr>
      </w:pPr>
      <w:r w:rsidRPr="003A0F42">
        <w:rPr>
          <w:rFonts w:ascii="Times New Roman" w:hAnsi="Times New Roman"/>
        </w:rPr>
        <w:t xml:space="preserve">Taper </w:t>
      </w:r>
      <w:r w:rsidR="00E344C4" w:rsidRPr="003A0F42">
        <w:rPr>
          <w:rFonts w:ascii="Times New Roman" w:hAnsi="Times New Roman"/>
        </w:rPr>
        <w:t>Headlocks</w:t>
      </w:r>
    </w:p>
    <w:p w:rsidR="0077451C" w:rsidRPr="003A0F42" w:rsidRDefault="00E344C4" w:rsidP="0077451C">
      <w:pPr>
        <w:numPr>
          <w:ilvl w:val="2"/>
          <w:numId w:val="39"/>
        </w:numPr>
        <w:jc w:val="left"/>
        <w:rPr>
          <w:rFonts w:ascii="Times New Roman" w:hAnsi="Times New Roman"/>
        </w:rPr>
      </w:pPr>
      <w:r w:rsidRPr="003A0F42">
        <w:rPr>
          <w:rFonts w:ascii="Times New Roman" w:hAnsi="Times New Roman"/>
        </w:rPr>
        <w:t>Taper W</w:t>
      </w:r>
      <w:r w:rsidR="0077451C" w:rsidRPr="003A0F42">
        <w:rPr>
          <w:rFonts w:ascii="Times New Roman" w:hAnsi="Times New Roman"/>
        </w:rPr>
        <w:t>ashers</w:t>
      </w:r>
    </w:p>
    <w:p w:rsidR="0077451C" w:rsidRPr="003A0F42" w:rsidRDefault="0077451C" w:rsidP="0077451C">
      <w:pPr>
        <w:numPr>
          <w:ilvl w:val="2"/>
          <w:numId w:val="39"/>
        </w:numPr>
        <w:jc w:val="left"/>
        <w:rPr>
          <w:rFonts w:ascii="Times New Roman" w:hAnsi="Times New Roman"/>
        </w:rPr>
      </w:pPr>
      <w:r w:rsidRPr="003A0F42">
        <w:rPr>
          <w:rFonts w:ascii="Times New Roman" w:hAnsi="Times New Roman"/>
        </w:rPr>
        <w:t>Bolts</w:t>
      </w:r>
    </w:p>
    <w:p w:rsidR="0077451C" w:rsidRPr="003A0F42" w:rsidRDefault="00E344C4" w:rsidP="0077451C">
      <w:pPr>
        <w:numPr>
          <w:ilvl w:val="2"/>
          <w:numId w:val="39"/>
        </w:numPr>
        <w:jc w:val="left"/>
        <w:rPr>
          <w:rFonts w:ascii="Times New Roman" w:hAnsi="Times New Roman"/>
        </w:rPr>
      </w:pPr>
      <w:r w:rsidRPr="003A0F42">
        <w:rPr>
          <w:rFonts w:ascii="Times New Roman" w:hAnsi="Times New Roman"/>
        </w:rPr>
        <w:t>Taper b</w:t>
      </w:r>
      <w:r w:rsidR="0077451C" w:rsidRPr="003A0F42">
        <w:rPr>
          <w:rFonts w:ascii="Times New Roman" w:hAnsi="Times New Roman"/>
        </w:rPr>
        <w:t>lock</w:t>
      </w:r>
      <w:r w:rsidRPr="003A0F42">
        <w:rPr>
          <w:rFonts w:ascii="Times New Roman" w:hAnsi="Times New Roman"/>
        </w:rPr>
        <w:t>s – various sizes</w:t>
      </w:r>
    </w:p>
    <w:p w:rsidR="0077451C" w:rsidRPr="003A0F42" w:rsidRDefault="00E344C4" w:rsidP="0077451C">
      <w:pPr>
        <w:numPr>
          <w:ilvl w:val="2"/>
          <w:numId w:val="39"/>
        </w:numPr>
        <w:jc w:val="left"/>
        <w:rPr>
          <w:rFonts w:ascii="Times New Roman" w:hAnsi="Times New Roman"/>
        </w:rPr>
      </w:pPr>
      <w:r w:rsidRPr="003A0F42">
        <w:rPr>
          <w:rFonts w:ascii="Times New Roman" w:hAnsi="Times New Roman"/>
        </w:rPr>
        <w:t>Parallel blocks</w:t>
      </w:r>
    </w:p>
    <w:p w:rsidR="0077451C" w:rsidRPr="003A0F42" w:rsidRDefault="00E344C4" w:rsidP="0077451C">
      <w:pPr>
        <w:numPr>
          <w:ilvl w:val="2"/>
          <w:numId w:val="39"/>
        </w:numPr>
        <w:jc w:val="left"/>
        <w:rPr>
          <w:rFonts w:ascii="Times New Roman" w:hAnsi="Times New Roman"/>
        </w:rPr>
      </w:pPr>
      <w:r w:rsidRPr="003A0F42">
        <w:rPr>
          <w:rFonts w:ascii="Times New Roman" w:hAnsi="Times New Roman"/>
        </w:rPr>
        <w:t xml:space="preserve">Knee </w:t>
      </w:r>
      <w:r w:rsidR="0077451C" w:rsidRPr="003A0F42">
        <w:rPr>
          <w:rFonts w:ascii="Times New Roman" w:hAnsi="Times New Roman"/>
        </w:rPr>
        <w:t>block</w:t>
      </w:r>
    </w:p>
    <w:p w:rsidR="0077451C" w:rsidRPr="003A0F42" w:rsidRDefault="00E344C4" w:rsidP="0077451C">
      <w:pPr>
        <w:numPr>
          <w:ilvl w:val="2"/>
          <w:numId w:val="39"/>
        </w:numPr>
        <w:jc w:val="left"/>
        <w:rPr>
          <w:rFonts w:ascii="Times New Roman" w:hAnsi="Times New Roman"/>
        </w:rPr>
      </w:pPr>
      <w:r w:rsidRPr="003A0F42">
        <w:rPr>
          <w:rFonts w:ascii="Times New Roman" w:hAnsi="Times New Roman"/>
        </w:rPr>
        <w:t>Guardrail</w:t>
      </w:r>
    </w:p>
    <w:p w:rsidR="0077451C" w:rsidRPr="003A0F42" w:rsidRDefault="00E344C4" w:rsidP="0077451C">
      <w:pPr>
        <w:numPr>
          <w:ilvl w:val="2"/>
          <w:numId w:val="39"/>
        </w:numPr>
        <w:jc w:val="left"/>
        <w:rPr>
          <w:rFonts w:ascii="Times New Roman" w:hAnsi="Times New Roman"/>
        </w:rPr>
      </w:pPr>
      <w:r w:rsidRPr="003A0F42">
        <w:rPr>
          <w:rFonts w:ascii="Times New Roman" w:hAnsi="Times New Roman"/>
        </w:rPr>
        <w:t xml:space="preserve">Wing </w:t>
      </w:r>
      <w:r w:rsidR="0077451C" w:rsidRPr="003A0F42">
        <w:rPr>
          <w:rFonts w:ascii="Times New Roman" w:hAnsi="Times New Roman"/>
        </w:rPr>
        <w:t>rail</w:t>
      </w:r>
    </w:p>
    <w:p w:rsidR="00A849D5" w:rsidRPr="003A0F42" w:rsidRDefault="00A849D5" w:rsidP="0077451C">
      <w:pPr>
        <w:numPr>
          <w:ilvl w:val="2"/>
          <w:numId w:val="39"/>
        </w:numPr>
        <w:jc w:val="left"/>
        <w:rPr>
          <w:rFonts w:ascii="Times New Roman" w:hAnsi="Times New Roman"/>
        </w:rPr>
      </w:pPr>
      <w:r w:rsidRPr="003A0F42">
        <w:rPr>
          <w:rFonts w:ascii="Times New Roman" w:hAnsi="Times New Roman"/>
        </w:rPr>
        <w:t>Point rail - LH</w:t>
      </w:r>
    </w:p>
    <w:p w:rsidR="0077451C" w:rsidRPr="003A0F42" w:rsidRDefault="00A849D5" w:rsidP="0077451C">
      <w:pPr>
        <w:numPr>
          <w:ilvl w:val="2"/>
          <w:numId w:val="39"/>
        </w:numPr>
        <w:jc w:val="left"/>
        <w:rPr>
          <w:rFonts w:ascii="Times New Roman" w:hAnsi="Times New Roman"/>
        </w:rPr>
      </w:pPr>
      <w:r w:rsidRPr="003A0F42">
        <w:rPr>
          <w:rFonts w:ascii="Times New Roman" w:hAnsi="Times New Roman"/>
        </w:rPr>
        <w:t>Point rail - RH</w:t>
      </w:r>
    </w:p>
    <w:bookmarkEnd w:id="1"/>
    <w:bookmarkEnd w:id="2"/>
    <w:bookmarkEnd w:id="3"/>
    <w:bookmarkEnd w:id="4"/>
    <w:p w:rsidR="00D559DF" w:rsidRPr="003A0F42" w:rsidRDefault="00D559DF" w:rsidP="009B4D71">
      <w:pPr>
        <w:jc w:val="left"/>
        <w:rPr>
          <w:rFonts w:ascii="Times New Roman" w:hAnsi="Times New Roman"/>
        </w:rPr>
      </w:pPr>
    </w:p>
    <w:p w:rsidR="00127A4E" w:rsidRPr="003A0F42" w:rsidRDefault="00127A4E" w:rsidP="00762A15">
      <w:pPr>
        <w:rPr>
          <w:rFonts w:ascii="Times New Roman" w:hAnsi="Times New Roman"/>
        </w:rPr>
      </w:pPr>
    </w:p>
    <w:p w:rsidR="00A533E7" w:rsidRPr="003A0F42" w:rsidRDefault="00A533E7" w:rsidP="00A533E7">
      <w:pPr>
        <w:rPr>
          <w:rFonts w:ascii="Times New Roman" w:hAnsi="Times New Roman"/>
          <w:b/>
          <w:color w:val="000000"/>
          <w:szCs w:val="22"/>
          <w:u w:val="single"/>
        </w:rPr>
      </w:pPr>
      <w:r w:rsidRPr="003A0F42">
        <w:rPr>
          <w:rFonts w:ascii="Times New Roman" w:hAnsi="Times New Roman"/>
          <w:b/>
          <w:color w:val="000000"/>
          <w:szCs w:val="22"/>
        </w:rPr>
        <w:t>4.</w:t>
      </w:r>
      <w:r w:rsidRPr="003A0F42">
        <w:rPr>
          <w:rFonts w:ascii="Times New Roman" w:hAnsi="Times New Roman"/>
          <w:b/>
          <w:color w:val="000000"/>
          <w:szCs w:val="22"/>
        </w:rPr>
        <w:tab/>
      </w:r>
      <w:r w:rsidR="0005232C" w:rsidRPr="003A0F42">
        <w:rPr>
          <w:rFonts w:ascii="Times New Roman" w:hAnsi="Times New Roman"/>
          <w:b/>
          <w:color w:val="000000"/>
          <w:szCs w:val="22"/>
          <w:u w:val="single"/>
        </w:rPr>
        <w:t>SCOPE</w:t>
      </w:r>
    </w:p>
    <w:p w:rsidR="00A533E7" w:rsidRPr="003A0F42" w:rsidRDefault="00A533E7" w:rsidP="00A533E7">
      <w:pPr>
        <w:rPr>
          <w:rFonts w:ascii="Times New Roman" w:hAnsi="Times New Roman"/>
          <w:color w:val="000000"/>
          <w:sz w:val="16"/>
          <w:szCs w:val="16"/>
        </w:rPr>
      </w:pPr>
    </w:p>
    <w:p w:rsidR="00A533E7" w:rsidRPr="003A0F42" w:rsidRDefault="00A533E7" w:rsidP="00A533E7">
      <w:pPr>
        <w:rPr>
          <w:rFonts w:ascii="Times New Roman" w:hAnsi="Times New Roman"/>
          <w:color w:val="000000"/>
          <w:szCs w:val="22"/>
        </w:rPr>
      </w:pPr>
      <w:r w:rsidRPr="003A0F42">
        <w:rPr>
          <w:rFonts w:ascii="Times New Roman" w:hAnsi="Times New Roman"/>
          <w:color w:val="000000"/>
          <w:szCs w:val="22"/>
        </w:rPr>
        <w:t xml:space="preserve">The </w:t>
      </w:r>
      <w:r w:rsidR="0005232C" w:rsidRPr="003A0F42">
        <w:rPr>
          <w:rFonts w:ascii="Times New Roman" w:hAnsi="Times New Roman"/>
          <w:color w:val="000000"/>
          <w:szCs w:val="22"/>
        </w:rPr>
        <w:t>supply of Goods</w:t>
      </w:r>
      <w:r w:rsidRPr="003A0F42">
        <w:rPr>
          <w:rFonts w:ascii="Times New Roman" w:hAnsi="Times New Roman"/>
          <w:color w:val="000000"/>
          <w:szCs w:val="22"/>
        </w:rPr>
        <w:t xml:space="preserve"> will include the following</w:t>
      </w:r>
      <w:r w:rsidR="0005232C" w:rsidRPr="003A0F42">
        <w:rPr>
          <w:rFonts w:ascii="Times New Roman" w:hAnsi="Times New Roman"/>
          <w:color w:val="000000"/>
          <w:szCs w:val="22"/>
        </w:rPr>
        <w:t>:</w:t>
      </w:r>
    </w:p>
    <w:p w:rsidR="00A533E7" w:rsidRPr="003A0F42" w:rsidRDefault="00954E94" w:rsidP="00EF62A3">
      <w:pPr>
        <w:numPr>
          <w:ilvl w:val="0"/>
          <w:numId w:val="35"/>
        </w:numPr>
        <w:spacing w:before="120"/>
        <w:ind w:left="714" w:hanging="357"/>
        <w:rPr>
          <w:rFonts w:ascii="Times New Roman" w:hAnsi="Times New Roman"/>
          <w:color w:val="000000"/>
          <w:szCs w:val="22"/>
          <w:u w:val="single"/>
        </w:rPr>
      </w:pPr>
      <w:r w:rsidRPr="003A0F42">
        <w:rPr>
          <w:rFonts w:ascii="Times New Roman" w:hAnsi="Times New Roman"/>
          <w:color w:val="000000"/>
          <w:szCs w:val="22"/>
        </w:rPr>
        <w:t>The s</w:t>
      </w:r>
      <w:r w:rsidR="00A533E7" w:rsidRPr="003A0F42">
        <w:rPr>
          <w:rFonts w:ascii="Times New Roman" w:hAnsi="Times New Roman"/>
          <w:color w:val="000000"/>
          <w:szCs w:val="22"/>
        </w:rPr>
        <w:t xml:space="preserve">upply of all materials; </w:t>
      </w:r>
    </w:p>
    <w:p w:rsidR="005A5FDE" w:rsidRPr="003A0F42" w:rsidRDefault="00954E94" w:rsidP="00EF62A3">
      <w:pPr>
        <w:numPr>
          <w:ilvl w:val="0"/>
          <w:numId w:val="35"/>
        </w:numPr>
        <w:spacing w:before="120"/>
        <w:ind w:left="714" w:hanging="357"/>
        <w:rPr>
          <w:rFonts w:ascii="Times New Roman" w:hAnsi="Times New Roman"/>
        </w:rPr>
      </w:pPr>
      <w:r w:rsidRPr="003A0F42">
        <w:rPr>
          <w:rFonts w:ascii="Times New Roman" w:hAnsi="Times New Roman"/>
        </w:rPr>
        <w:t xml:space="preserve">The </w:t>
      </w:r>
      <w:r w:rsidR="00CC5240" w:rsidRPr="003A0F42">
        <w:rPr>
          <w:rFonts w:ascii="Times New Roman" w:hAnsi="Times New Roman"/>
        </w:rPr>
        <w:t xml:space="preserve">supply </w:t>
      </w:r>
      <w:r w:rsidR="00A533E7" w:rsidRPr="003A0F42">
        <w:rPr>
          <w:rFonts w:ascii="Times New Roman" w:hAnsi="Times New Roman"/>
        </w:rPr>
        <w:t xml:space="preserve">of turnout parts </w:t>
      </w:r>
      <w:r w:rsidR="00384C18" w:rsidRPr="003A0F42">
        <w:rPr>
          <w:rFonts w:ascii="Times New Roman" w:hAnsi="Times New Roman"/>
        </w:rPr>
        <w:t xml:space="preserve">which comply with </w:t>
      </w:r>
      <w:r w:rsidR="00A533E7" w:rsidRPr="003A0F42">
        <w:rPr>
          <w:rFonts w:ascii="Times New Roman" w:hAnsi="Times New Roman"/>
        </w:rPr>
        <w:t xml:space="preserve">the </w:t>
      </w:r>
      <w:r w:rsidR="00DE3D9C" w:rsidRPr="003A0F42">
        <w:rPr>
          <w:rFonts w:ascii="Times New Roman" w:hAnsi="Times New Roman"/>
        </w:rPr>
        <w:t xml:space="preserve">specification, </w:t>
      </w:r>
      <w:r w:rsidR="00A533E7" w:rsidRPr="003A0F42">
        <w:rPr>
          <w:rFonts w:ascii="Times New Roman" w:hAnsi="Times New Roman"/>
        </w:rPr>
        <w:t>design drawings and</w:t>
      </w:r>
      <w:r w:rsidR="00DE3D9C" w:rsidRPr="003A0F42">
        <w:rPr>
          <w:rFonts w:ascii="Times New Roman" w:hAnsi="Times New Roman"/>
        </w:rPr>
        <w:t xml:space="preserve">/or </w:t>
      </w:r>
      <w:r w:rsidR="00A533E7" w:rsidRPr="003A0F42">
        <w:rPr>
          <w:rFonts w:ascii="Times New Roman" w:hAnsi="Times New Roman"/>
        </w:rPr>
        <w:t>quality standards provided by the Principal</w:t>
      </w:r>
      <w:r w:rsidR="005A5FDE" w:rsidRPr="003A0F42">
        <w:rPr>
          <w:rFonts w:ascii="Times New Roman" w:hAnsi="Times New Roman"/>
        </w:rPr>
        <w:t>; and</w:t>
      </w:r>
    </w:p>
    <w:p w:rsidR="00A533E7" w:rsidRPr="003A0F42" w:rsidRDefault="005A5FDE" w:rsidP="00EF62A3">
      <w:pPr>
        <w:numPr>
          <w:ilvl w:val="0"/>
          <w:numId w:val="35"/>
        </w:numPr>
        <w:spacing w:before="120"/>
        <w:ind w:left="714" w:hanging="357"/>
        <w:rPr>
          <w:rFonts w:ascii="Times New Roman" w:hAnsi="Times New Roman"/>
        </w:rPr>
      </w:pPr>
      <w:r w:rsidRPr="003A0F42">
        <w:rPr>
          <w:rFonts w:ascii="Times New Roman" w:hAnsi="Times New Roman"/>
        </w:rPr>
        <w:t>Delivery</w:t>
      </w:r>
      <w:r w:rsidR="00A533E7" w:rsidRPr="003A0F42">
        <w:rPr>
          <w:rFonts w:ascii="Times New Roman" w:hAnsi="Times New Roman"/>
          <w:color w:val="000000"/>
          <w:szCs w:val="22"/>
        </w:rPr>
        <w:t>.</w:t>
      </w:r>
    </w:p>
    <w:p w:rsidR="002F3692" w:rsidRPr="003A0F42" w:rsidRDefault="002F3692" w:rsidP="002F3692">
      <w:pPr>
        <w:spacing w:before="120"/>
        <w:rPr>
          <w:rFonts w:ascii="Times New Roman" w:hAnsi="Times New Roman"/>
          <w:sz w:val="16"/>
          <w:szCs w:val="16"/>
        </w:rPr>
      </w:pPr>
    </w:p>
    <w:p w:rsidR="00583431" w:rsidRPr="003A0F42" w:rsidRDefault="00204907" w:rsidP="00583431">
      <w:pPr>
        <w:rPr>
          <w:rFonts w:ascii="Times New Roman" w:hAnsi="Times New Roman"/>
          <w:b/>
        </w:rPr>
      </w:pPr>
      <w:r w:rsidRPr="003A0F42">
        <w:rPr>
          <w:rFonts w:ascii="Times New Roman" w:hAnsi="Times New Roman"/>
          <w:b/>
        </w:rPr>
        <w:t>5</w:t>
      </w:r>
      <w:r w:rsidR="00583431" w:rsidRPr="003A0F42">
        <w:rPr>
          <w:rFonts w:ascii="Times New Roman" w:hAnsi="Times New Roman"/>
          <w:b/>
        </w:rPr>
        <w:t>.</w:t>
      </w:r>
      <w:r w:rsidR="00583431" w:rsidRPr="003A0F42">
        <w:rPr>
          <w:rFonts w:ascii="Times New Roman" w:hAnsi="Times New Roman"/>
          <w:b/>
        </w:rPr>
        <w:tab/>
      </w:r>
      <w:r w:rsidR="000E1369" w:rsidRPr="003A0F42">
        <w:rPr>
          <w:rFonts w:ascii="Times New Roman" w:hAnsi="Times New Roman"/>
          <w:b/>
          <w:u w:val="single"/>
        </w:rPr>
        <w:t>CONTRACT TIME</w:t>
      </w:r>
    </w:p>
    <w:p w:rsidR="00370847" w:rsidRPr="003A0F42" w:rsidRDefault="00370847" w:rsidP="009B4D71">
      <w:pPr>
        <w:jc w:val="left"/>
        <w:rPr>
          <w:rFonts w:ascii="Times New Roman" w:hAnsi="Times New Roman"/>
        </w:rPr>
      </w:pPr>
    </w:p>
    <w:p w:rsidR="00322AB2" w:rsidRPr="003A0F42" w:rsidRDefault="00583431" w:rsidP="00583431">
      <w:pPr>
        <w:rPr>
          <w:rFonts w:ascii="Times New Roman" w:hAnsi="Times New Roman"/>
        </w:rPr>
      </w:pPr>
      <w:r w:rsidRPr="003A0F42">
        <w:rPr>
          <w:rFonts w:ascii="Times New Roman" w:hAnsi="Times New Roman"/>
        </w:rPr>
        <w:t xml:space="preserve">This </w:t>
      </w:r>
      <w:r w:rsidR="000E1369" w:rsidRPr="003A0F42">
        <w:rPr>
          <w:rFonts w:ascii="Times New Roman" w:hAnsi="Times New Roman"/>
        </w:rPr>
        <w:t xml:space="preserve">contract </w:t>
      </w:r>
      <w:r w:rsidR="0011112A" w:rsidRPr="003A0F42">
        <w:rPr>
          <w:rFonts w:ascii="Times New Roman" w:hAnsi="Times New Roman"/>
        </w:rPr>
        <w:t xml:space="preserve">will be </w:t>
      </w:r>
      <w:r w:rsidR="000E1369" w:rsidRPr="003A0F42">
        <w:rPr>
          <w:rFonts w:ascii="Times New Roman" w:hAnsi="Times New Roman"/>
        </w:rPr>
        <w:t>for a period</w:t>
      </w:r>
      <w:r w:rsidR="00322AB2" w:rsidRPr="003A0F42">
        <w:rPr>
          <w:rFonts w:ascii="Times New Roman" w:hAnsi="Times New Roman"/>
        </w:rPr>
        <w:t xml:space="preserve"> of 36 months commencing </w:t>
      </w:r>
      <w:r w:rsidR="00CE6E9E" w:rsidRPr="003A0F42">
        <w:rPr>
          <w:rFonts w:ascii="Times New Roman" w:hAnsi="Times New Roman"/>
        </w:rPr>
        <w:t xml:space="preserve">from </w:t>
      </w:r>
      <w:r w:rsidR="00322AB2" w:rsidRPr="003A0F42">
        <w:rPr>
          <w:rFonts w:ascii="Times New Roman" w:hAnsi="Times New Roman"/>
        </w:rPr>
        <w:t>the date of execution of the Agree</w:t>
      </w:r>
      <w:r w:rsidRPr="003A0F42">
        <w:rPr>
          <w:rFonts w:ascii="Times New Roman" w:hAnsi="Times New Roman"/>
        </w:rPr>
        <w:t>ment</w:t>
      </w:r>
      <w:r w:rsidR="00322AB2" w:rsidRPr="003A0F42">
        <w:rPr>
          <w:rFonts w:ascii="Times New Roman" w:hAnsi="Times New Roman"/>
        </w:rPr>
        <w:t xml:space="preserve">. </w:t>
      </w:r>
    </w:p>
    <w:p w:rsidR="00322AB2" w:rsidRPr="003A0F42" w:rsidRDefault="00322AB2" w:rsidP="00583431">
      <w:pPr>
        <w:rPr>
          <w:rFonts w:ascii="Times New Roman" w:hAnsi="Times New Roman"/>
        </w:rPr>
      </w:pPr>
    </w:p>
    <w:p w:rsidR="00D70860" w:rsidRPr="003A0F42" w:rsidRDefault="00322AB2" w:rsidP="00583431">
      <w:pPr>
        <w:rPr>
          <w:rFonts w:ascii="Times New Roman" w:hAnsi="Times New Roman"/>
        </w:rPr>
      </w:pPr>
      <w:r w:rsidRPr="003A0F42">
        <w:rPr>
          <w:rFonts w:ascii="Times New Roman" w:hAnsi="Times New Roman"/>
        </w:rPr>
        <w:t xml:space="preserve">The Principal reserves the right to extend this Agreement </w:t>
      </w:r>
      <w:r w:rsidR="00D70860" w:rsidRPr="003A0F42">
        <w:rPr>
          <w:rFonts w:ascii="Times New Roman" w:hAnsi="Times New Roman"/>
        </w:rPr>
        <w:t xml:space="preserve">by a further 24 months </w:t>
      </w:r>
      <w:r w:rsidRPr="003A0F42">
        <w:rPr>
          <w:rFonts w:ascii="Times New Roman" w:hAnsi="Times New Roman"/>
        </w:rPr>
        <w:t xml:space="preserve">on the same terms and conditions by giving the </w:t>
      </w:r>
      <w:r w:rsidR="004E55AE" w:rsidRPr="003A0F42">
        <w:rPr>
          <w:rFonts w:ascii="Times New Roman" w:hAnsi="Times New Roman"/>
        </w:rPr>
        <w:t>provider</w:t>
      </w:r>
      <w:r w:rsidRPr="003A0F42">
        <w:rPr>
          <w:rFonts w:ascii="Times New Roman" w:hAnsi="Times New Roman"/>
        </w:rPr>
        <w:t xml:space="preserve"> 3 months notice in writing before expiration of the Agreement</w:t>
      </w:r>
      <w:r w:rsidR="00D70860" w:rsidRPr="003A0F42">
        <w:rPr>
          <w:rFonts w:ascii="Times New Roman" w:hAnsi="Times New Roman"/>
        </w:rPr>
        <w:t xml:space="preserve">. If the </w:t>
      </w:r>
      <w:r w:rsidR="004E55AE" w:rsidRPr="003A0F42">
        <w:rPr>
          <w:rFonts w:ascii="Times New Roman" w:hAnsi="Times New Roman"/>
        </w:rPr>
        <w:t>provider</w:t>
      </w:r>
      <w:r w:rsidR="00D70860" w:rsidRPr="003A0F42">
        <w:rPr>
          <w:rFonts w:ascii="Times New Roman" w:hAnsi="Times New Roman"/>
        </w:rPr>
        <w:t xml:space="preserve"> does not wish to have this Agreement extended, the Principal shall be notified in writing immediately upon receipt of the extension notice. </w:t>
      </w:r>
      <w:r w:rsidR="00A12E9E" w:rsidRPr="003A0F42">
        <w:rPr>
          <w:rFonts w:ascii="Times New Roman" w:hAnsi="Times New Roman"/>
        </w:rPr>
        <w:t xml:space="preserve">The Principal reserves the right to conduct </w:t>
      </w:r>
      <w:r w:rsidR="00917FAF" w:rsidRPr="003A0F42">
        <w:rPr>
          <w:rFonts w:ascii="Times New Roman" w:hAnsi="Times New Roman"/>
        </w:rPr>
        <w:t>n</w:t>
      </w:r>
      <w:r w:rsidR="00A12E9E" w:rsidRPr="003A0F42">
        <w:rPr>
          <w:rFonts w:ascii="Times New Roman" w:hAnsi="Times New Roman"/>
        </w:rPr>
        <w:t xml:space="preserve">egotiations for </w:t>
      </w:r>
      <w:r w:rsidR="000F1F1D" w:rsidRPr="003A0F42">
        <w:rPr>
          <w:rFonts w:ascii="Times New Roman" w:hAnsi="Times New Roman"/>
        </w:rPr>
        <w:t xml:space="preserve">a </w:t>
      </w:r>
      <w:r w:rsidR="00A12E9E" w:rsidRPr="003A0F42">
        <w:rPr>
          <w:rFonts w:ascii="Times New Roman" w:hAnsi="Times New Roman"/>
        </w:rPr>
        <w:t xml:space="preserve">further extension of the </w:t>
      </w:r>
      <w:r w:rsidR="00D31018" w:rsidRPr="003A0F42">
        <w:rPr>
          <w:rFonts w:ascii="Times New Roman" w:hAnsi="Times New Roman"/>
        </w:rPr>
        <w:t xml:space="preserve">agreement </w:t>
      </w:r>
      <w:r w:rsidR="00A12E9E" w:rsidRPr="003A0F42">
        <w:rPr>
          <w:rFonts w:ascii="Times New Roman" w:hAnsi="Times New Roman"/>
        </w:rPr>
        <w:t>prior to the expir</w:t>
      </w:r>
      <w:r w:rsidR="003D21E3" w:rsidRPr="003A0F42">
        <w:rPr>
          <w:rFonts w:ascii="Times New Roman" w:hAnsi="Times New Roman"/>
        </w:rPr>
        <w:t xml:space="preserve">ation </w:t>
      </w:r>
      <w:r w:rsidR="00A12E9E" w:rsidRPr="003A0F42">
        <w:rPr>
          <w:rFonts w:ascii="Times New Roman" w:hAnsi="Times New Roman"/>
        </w:rPr>
        <w:t>of the final contract period.</w:t>
      </w:r>
    </w:p>
    <w:p w:rsidR="003B715B" w:rsidRPr="003A0F42" w:rsidRDefault="006448FD" w:rsidP="00E74DE8">
      <w:pPr>
        <w:rPr>
          <w:rFonts w:ascii="Times New Roman" w:hAnsi="Times New Roman"/>
          <w:b/>
          <w:bCs/>
          <w:spacing w:val="-2"/>
          <w:szCs w:val="22"/>
        </w:rPr>
      </w:pPr>
      <w:r w:rsidRPr="003A0F42">
        <w:rPr>
          <w:rFonts w:ascii="Times New Roman" w:hAnsi="Times New Roman"/>
          <w:b/>
          <w:bCs/>
          <w:spacing w:val="-2"/>
          <w:szCs w:val="22"/>
        </w:rPr>
        <w:br w:type="page"/>
      </w:r>
    </w:p>
    <w:p w:rsidR="00E74DE8" w:rsidRPr="003A0F42" w:rsidRDefault="00204907" w:rsidP="00E74DE8">
      <w:pPr>
        <w:rPr>
          <w:rFonts w:ascii="Times New Roman" w:hAnsi="Times New Roman"/>
          <w:b/>
          <w:bCs/>
          <w:spacing w:val="-2"/>
          <w:szCs w:val="22"/>
        </w:rPr>
      </w:pPr>
      <w:r w:rsidRPr="003A0F42">
        <w:rPr>
          <w:rFonts w:ascii="Times New Roman" w:hAnsi="Times New Roman"/>
          <w:b/>
          <w:bCs/>
          <w:spacing w:val="-2"/>
          <w:szCs w:val="22"/>
        </w:rPr>
        <w:t>6</w:t>
      </w:r>
      <w:r w:rsidR="00E74DE8" w:rsidRPr="003A0F42">
        <w:rPr>
          <w:rFonts w:ascii="Times New Roman" w:hAnsi="Times New Roman"/>
          <w:b/>
          <w:bCs/>
          <w:spacing w:val="-2"/>
          <w:szCs w:val="22"/>
        </w:rPr>
        <w:t>.</w:t>
      </w:r>
      <w:r w:rsidR="00E74DE8" w:rsidRPr="003A0F42">
        <w:rPr>
          <w:rFonts w:ascii="Times New Roman" w:hAnsi="Times New Roman"/>
          <w:b/>
          <w:bCs/>
          <w:spacing w:val="-2"/>
          <w:szCs w:val="22"/>
        </w:rPr>
        <w:tab/>
      </w:r>
      <w:r w:rsidR="00E74DE8" w:rsidRPr="003A0F42">
        <w:rPr>
          <w:rFonts w:ascii="Times New Roman" w:hAnsi="Times New Roman"/>
          <w:b/>
          <w:bCs/>
          <w:spacing w:val="-2"/>
          <w:szCs w:val="22"/>
          <w:u w:val="single"/>
        </w:rPr>
        <w:t xml:space="preserve">DELIVERY </w:t>
      </w:r>
      <w:r w:rsidR="00AA5E88" w:rsidRPr="003A0F42">
        <w:rPr>
          <w:rFonts w:ascii="Times New Roman" w:hAnsi="Times New Roman"/>
          <w:b/>
          <w:bCs/>
          <w:spacing w:val="-2"/>
          <w:szCs w:val="22"/>
          <w:u w:val="single"/>
        </w:rPr>
        <w:t>OF PARTS</w:t>
      </w:r>
    </w:p>
    <w:p w:rsidR="00E74DE8" w:rsidRPr="003A0F42" w:rsidRDefault="00E74DE8" w:rsidP="00E74DE8">
      <w:pPr>
        <w:rPr>
          <w:rFonts w:ascii="Times New Roman" w:hAnsi="Times New Roman"/>
          <w:spacing w:val="-2"/>
          <w:szCs w:val="22"/>
        </w:rPr>
      </w:pPr>
    </w:p>
    <w:p w:rsidR="00D235E4" w:rsidRPr="003A0F42" w:rsidRDefault="00E74DE8" w:rsidP="00E74DE8">
      <w:pPr>
        <w:rPr>
          <w:rFonts w:ascii="Times New Roman" w:hAnsi="Times New Roman"/>
        </w:rPr>
      </w:pPr>
      <w:r w:rsidRPr="003A0F42">
        <w:rPr>
          <w:rFonts w:ascii="Times New Roman" w:hAnsi="Times New Roman"/>
        </w:rPr>
        <w:t xml:space="preserve">The </w:t>
      </w:r>
      <w:r w:rsidR="00926B8A" w:rsidRPr="003A0F42">
        <w:rPr>
          <w:rFonts w:ascii="Times New Roman" w:hAnsi="Times New Roman"/>
        </w:rPr>
        <w:t>provider</w:t>
      </w:r>
      <w:r w:rsidRPr="003A0F42">
        <w:rPr>
          <w:rFonts w:ascii="Times New Roman" w:hAnsi="Times New Roman"/>
        </w:rPr>
        <w:t xml:space="preserve"> shall</w:t>
      </w:r>
      <w:r w:rsidR="00D235E4" w:rsidRPr="003A0F42">
        <w:rPr>
          <w:rFonts w:ascii="Times New Roman" w:hAnsi="Times New Roman"/>
        </w:rPr>
        <w:t>:</w:t>
      </w:r>
    </w:p>
    <w:p w:rsidR="00D235E4" w:rsidRPr="003A0F42" w:rsidRDefault="00D235E4" w:rsidP="00D235E4">
      <w:pPr>
        <w:numPr>
          <w:ilvl w:val="0"/>
          <w:numId w:val="44"/>
        </w:numPr>
        <w:rPr>
          <w:rFonts w:ascii="Times New Roman" w:hAnsi="Times New Roman"/>
        </w:rPr>
      </w:pPr>
      <w:r w:rsidRPr="003A0F42">
        <w:rPr>
          <w:rFonts w:ascii="Times New Roman" w:hAnsi="Times New Roman"/>
        </w:rPr>
        <w:t>D</w:t>
      </w:r>
      <w:r w:rsidR="00E74DE8" w:rsidRPr="003A0F42">
        <w:rPr>
          <w:rFonts w:ascii="Times New Roman" w:hAnsi="Times New Roman"/>
        </w:rPr>
        <w:t xml:space="preserve">eliver the turnout parts to </w:t>
      </w:r>
      <w:r w:rsidRPr="003A0F42">
        <w:rPr>
          <w:rFonts w:ascii="Times New Roman" w:hAnsi="Times New Roman"/>
        </w:rPr>
        <w:t>Delivery S</w:t>
      </w:r>
      <w:r w:rsidR="00E74DE8" w:rsidRPr="003A0F42">
        <w:rPr>
          <w:rFonts w:ascii="Times New Roman" w:hAnsi="Times New Roman"/>
        </w:rPr>
        <w:t>ite</w:t>
      </w:r>
      <w:r w:rsidRPr="003A0F42">
        <w:rPr>
          <w:rFonts w:ascii="Times New Roman" w:hAnsi="Times New Roman"/>
        </w:rPr>
        <w:t>s</w:t>
      </w:r>
      <w:r w:rsidR="00E74DE8" w:rsidRPr="003A0F42">
        <w:rPr>
          <w:rFonts w:ascii="Times New Roman" w:hAnsi="Times New Roman"/>
        </w:rPr>
        <w:t xml:space="preserve"> nominated by the Principal</w:t>
      </w:r>
      <w:r w:rsidRPr="003A0F42">
        <w:rPr>
          <w:rFonts w:ascii="Times New Roman" w:hAnsi="Times New Roman"/>
        </w:rPr>
        <w:t xml:space="preserve">.  Delivery Sites will be within a nominal 40 km radius of the </w:t>
      </w:r>
      <w:r w:rsidR="006448FD" w:rsidRPr="003A0F42">
        <w:rPr>
          <w:rFonts w:ascii="Times New Roman" w:hAnsi="Times New Roman"/>
        </w:rPr>
        <w:t xml:space="preserve">Adelaide </w:t>
      </w:r>
      <w:r w:rsidRPr="003A0F42">
        <w:rPr>
          <w:rFonts w:ascii="Times New Roman" w:hAnsi="Times New Roman"/>
        </w:rPr>
        <w:t>CBD;</w:t>
      </w:r>
      <w:r w:rsidR="00E74DE8" w:rsidRPr="003A0F42">
        <w:rPr>
          <w:rFonts w:ascii="Times New Roman" w:hAnsi="Times New Roman"/>
        </w:rPr>
        <w:t xml:space="preserve"> and </w:t>
      </w:r>
    </w:p>
    <w:p w:rsidR="00D235E4" w:rsidRPr="003A0F42" w:rsidRDefault="00E74DE8" w:rsidP="00D235E4">
      <w:pPr>
        <w:numPr>
          <w:ilvl w:val="0"/>
          <w:numId w:val="44"/>
        </w:numPr>
        <w:rPr>
          <w:rFonts w:ascii="Times New Roman" w:hAnsi="Times New Roman"/>
        </w:rPr>
      </w:pPr>
      <w:r w:rsidRPr="003A0F42">
        <w:rPr>
          <w:rFonts w:ascii="Times New Roman" w:hAnsi="Times New Roman"/>
        </w:rPr>
        <w:t xml:space="preserve">provide </w:t>
      </w:r>
      <w:r w:rsidR="00D612A0" w:rsidRPr="003A0F42">
        <w:rPr>
          <w:rFonts w:ascii="Times New Roman" w:hAnsi="Times New Roman"/>
        </w:rPr>
        <w:t>48 hours</w:t>
      </w:r>
      <w:r w:rsidRPr="003A0F42">
        <w:rPr>
          <w:rFonts w:ascii="Times New Roman" w:hAnsi="Times New Roman"/>
        </w:rPr>
        <w:t xml:space="preserve"> of notice to the Principal</w:t>
      </w:r>
      <w:r w:rsidR="00FB0CC1" w:rsidRPr="003A0F42">
        <w:rPr>
          <w:rFonts w:ascii="Times New Roman" w:hAnsi="Times New Roman"/>
        </w:rPr>
        <w:t>’s Representative</w:t>
      </w:r>
      <w:r w:rsidRPr="003A0F42">
        <w:rPr>
          <w:rFonts w:ascii="Times New Roman" w:hAnsi="Times New Roman"/>
        </w:rPr>
        <w:t xml:space="preserve"> prior to delivery.</w:t>
      </w:r>
      <w:r w:rsidR="00AA5E88" w:rsidRPr="003A0F42">
        <w:rPr>
          <w:rFonts w:ascii="Times New Roman" w:hAnsi="Times New Roman"/>
        </w:rPr>
        <w:t xml:space="preserve"> </w:t>
      </w:r>
    </w:p>
    <w:p w:rsidR="00D235E4" w:rsidRPr="003A0F42" w:rsidRDefault="00D235E4" w:rsidP="00E74DE8">
      <w:pPr>
        <w:rPr>
          <w:rFonts w:ascii="Times New Roman" w:hAnsi="Times New Roman"/>
        </w:rPr>
      </w:pPr>
    </w:p>
    <w:p w:rsidR="00E74DE8" w:rsidRPr="003A0F42" w:rsidRDefault="00E74DE8" w:rsidP="00E74DE8">
      <w:pPr>
        <w:rPr>
          <w:rFonts w:ascii="Times New Roman" w:hAnsi="Times New Roman"/>
          <w:spacing w:val="-2"/>
          <w:szCs w:val="22"/>
        </w:rPr>
      </w:pPr>
      <w:r w:rsidRPr="003A0F42">
        <w:rPr>
          <w:rFonts w:ascii="Times New Roman" w:hAnsi="Times New Roman"/>
          <w:spacing w:val="-2"/>
          <w:szCs w:val="22"/>
        </w:rPr>
        <w:t>Damaged components shall be removed and repaired</w:t>
      </w:r>
      <w:r w:rsidR="005A5FDE" w:rsidRPr="003A0F42">
        <w:rPr>
          <w:rFonts w:ascii="Times New Roman" w:hAnsi="Times New Roman"/>
          <w:spacing w:val="-2"/>
          <w:szCs w:val="22"/>
        </w:rPr>
        <w:t xml:space="preserve"> or replaced</w:t>
      </w:r>
      <w:r w:rsidRPr="003A0F42">
        <w:rPr>
          <w:rFonts w:ascii="Times New Roman" w:hAnsi="Times New Roman"/>
          <w:spacing w:val="-2"/>
          <w:szCs w:val="22"/>
        </w:rPr>
        <w:t xml:space="preserve"> by the </w:t>
      </w:r>
      <w:r w:rsidR="00CB005C" w:rsidRPr="003A0F42">
        <w:rPr>
          <w:rFonts w:ascii="Times New Roman" w:hAnsi="Times New Roman"/>
          <w:spacing w:val="-2"/>
          <w:szCs w:val="22"/>
        </w:rPr>
        <w:t>p</w:t>
      </w:r>
      <w:r w:rsidR="00AA5E88" w:rsidRPr="003A0F42">
        <w:rPr>
          <w:rFonts w:ascii="Times New Roman" w:hAnsi="Times New Roman"/>
          <w:spacing w:val="-2"/>
          <w:szCs w:val="22"/>
        </w:rPr>
        <w:t>rovider</w:t>
      </w:r>
      <w:r w:rsidRPr="003A0F42">
        <w:rPr>
          <w:rFonts w:ascii="Times New Roman" w:hAnsi="Times New Roman"/>
          <w:spacing w:val="-2"/>
          <w:szCs w:val="22"/>
        </w:rPr>
        <w:t xml:space="preserve"> at the </w:t>
      </w:r>
      <w:r w:rsidR="00CB005C" w:rsidRPr="003A0F42">
        <w:rPr>
          <w:rFonts w:ascii="Times New Roman" w:hAnsi="Times New Roman"/>
          <w:spacing w:val="-2"/>
          <w:szCs w:val="22"/>
        </w:rPr>
        <w:t>p</w:t>
      </w:r>
      <w:r w:rsidR="00AA5E88" w:rsidRPr="003A0F42">
        <w:rPr>
          <w:rFonts w:ascii="Times New Roman" w:hAnsi="Times New Roman"/>
          <w:spacing w:val="-2"/>
          <w:szCs w:val="22"/>
        </w:rPr>
        <w:t>rovider</w:t>
      </w:r>
      <w:r w:rsidRPr="003A0F42">
        <w:rPr>
          <w:rFonts w:ascii="Times New Roman" w:hAnsi="Times New Roman"/>
          <w:spacing w:val="-2"/>
          <w:szCs w:val="22"/>
        </w:rPr>
        <w:t>'s expense.</w:t>
      </w:r>
    </w:p>
    <w:p w:rsidR="005A5FDE" w:rsidRPr="003A0F42" w:rsidRDefault="005A5FDE" w:rsidP="00E74DE8">
      <w:pPr>
        <w:rPr>
          <w:rFonts w:ascii="Times New Roman" w:hAnsi="Times New Roman"/>
          <w:spacing w:val="-2"/>
          <w:szCs w:val="22"/>
        </w:rPr>
      </w:pPr>
    </w:p>
    <w:p w:rsidR="00006DC6" w:rsidRPr="003A0F42" w:rsidRDefault="00AB1649" w:rsidP="00006DC6">
      <w:pPr>
        <w:rPr>
          <w:rFonts w:ascii="Times New Roman" w:hAnsi="Times New Roman"/>
          <w:b/>
          <w:bCs/>
          <w:spacing w:val="-2"/>
          <w:szCs w:val="22"/>
        </w:rPr>
      </w:pPr>
      <w:r w:rsidRPr="003A0F42">
        <w:rPr>
          <w:rFonts w:ascii="Times New Roman" w:hAnsi="Times New Roman"/>
          <w:b/>
          <w:bCs/>
          <w:spacing w:val="-2"/>
          <w:szCs w:val="22"/>
        </w:rPr>
        <w:t>7</w:t>
      </w:r>
      <w:r w:rsidR="00006DC6" w:rsidRPr="003A0F42">
        <w:rPr>
          <w:rFonts w:ascii="Times New Roman" w:hAnsi="Times New Roman"/>
          <w:b/>
          <w:bCs/>
          <w:spacing w:val="-2"/>
          <w:szCs w:val="22"/>
        </w:rPr>
        <w:t>.</w:t>
      </w:r>
      <w:r w:rsidR="00006DC6" w:rsidRPr="003A0F42">
        <w:rPr>
          <w:rFonts w:ascii="Times New Roman" w:hAnsi="Times New Roman"/>
          <w:b/>
          <w:bCs/>
          <w:spacing w:val="-2"/>
          <w:szCs w:val="22"/>
        </w:rPr>
        <w:tab/>
      </w:r>
      <w:r w:rsidR="00903308" w:rsidRPr="003A0F42">
        <w:rPr>
          <w:rFonts w:ascii="Times New Roman" w:hAnsi="Times New Roman"/>
          <w:b/>
          <w:bCs/>
          <w:spacing w:val="-2"/>
          <w:szCs w:val="22"/>
          <w:u w:val="single"/>
        </w:rPr>
        <w:t>S</w:t>
      </w:r>
      <w:r w:rsidR="00854789" w:rsidRPr="003A0F42">
        <w:rPr>
          <w:rFonts w:ascii="Times New Roman" w:hAnsi="Times New Roman"/>
          <w:b/>
          <w:bCs/>
          <w:spacing w:val="-2"/>
          <w:szCs w:val="22"/>
          <w:u w:val="single"/>
        </w:rPr>
        <w:t xml:space="preserve">TORAGE AT </w:t>
      </w:r>
      <w:r w:rsidR="00070EB0" w:rsidRPr="003A0F42">
        <w:rPr>
          <w:rFonts w:ascii="Times New Roman" w:hAnsi="Times New Roman"/>
          <w:b/>
          <w:bCs/>
          <w:spacing w:val="-2"/>
          <w:szCs w:val="22"/>
          <w:u w:val="single"/>
        </w:rPr>
        <w:t>PROVIDER’</w:t>
      </w:r>
      <w:r w:rsidR="00854789" w:rsidRPr="003A0F42">
        <w:rPr>
          <w:rFonts w:ascii="Times New Roman" w:hAnsi="Times New Roman"/>
          <w:b/>
          <w:bCs/>
          <w:spacing w:val="-2"/>
          <w:szCs w:val="22"/>
          <w:u w:val="single"/>
        </w:rPr>
        <w:t>S PREMISES</w:t>
      </w:r>
    </w:p>
    <w:p w:rsidR="00006DC6" w:rsidRPr="003A0F42" w:rsidRDefault="00006DC6" w:rsidP="00006DC6">
      <w:pPr>
        <w:rPr>
          <w:rFonts w:ascii="Times New Roman" w:hAnsi="Times New Roman"/>
        </w:rPr>
      </w:pPr>
    </w:p>
    <w:p w:rsidR="00006DC6" w:rsidRPr="003A0F42" w:rsidRDefault="00903308" w:rsidP="00006DC6">
      <w:pPr>
        <w:rPr>
          <w:rFonts w:ascii="Times New Roman" w:hAnsi="Times New Roman"/>
          <w:spacing w:val="-2"/>
          <w:szCs w:val="22"/>
        </w:rPr>
      </w:pPr>
      <w:r w:rsidRPr="003A0F42">
        <w:rPr>
          <w:rFonts w:ascii="Times New Roman" w:hAnsi="Times New Roman"/>
          <w:spacing w:val="-2"/>
          <w:szCs w:val="22"/>
        </w:rPr>
        <w:t>Temporary s</w:t>
      </w:r>
      <w:r w:rsidR="00006DC6" w:rsidRPr="003A0F42">
        <w:rPr>
          <w:rFonts w:ascii="Times New Roman" w:hAnsi="Times New Roman"/>
          <w:spacing w:val="-2"/>
          <w:szCs w:val="22"/>
        </w:rPr>
        <w:t xml:space="preserve">torage of the </w:t>
      </w:r>
      <w:r w:rsidR="003B715B" w:rsidRPr="003A0F42">
        <w:rPr>
          <w:rFonts w:ascii="Times New Roman" w:hAnsi="Times New Roman"/>
          <w:spacing w:val="-2"/>
          <w:szCs w:val="22"/>
        </w:rPr>
        <w:t>manufactured</w:t>
      </w:r>
      <w:r w:rsidRPr="003A0F42">
        <w:rPr>
          <w:rFonts w:ascii="Times New Roman" w:hAnsi="Times New Roman"/>
          <w:spacing w:val="-2"/>
          <w:szCs w:val="22"/>
        </w:rPr>
        <w:t xml:space="preserve"> parts at the </w:t>
      </w:r>
      <w:r w:rsidR="00BC2FEE" w:rsidRPr="003A0F42">
        <w:rPr>
          <w:rFonts w:ascii="Times New Roman" w:hAnsi="Times New Roman"/>
          <w:spacing w:val="-2"/>
          <w:szCs w:val="22"/>
        </w:rPr>
        <w:t>provider’</w:t>
      </w:r>
      <w:r w:rsidRPr="003A0F42">
        <w:rPr>
          <w:rFonts w:ascii="Times New Roman" w:hAnsi="Times New Roman"/>
          <w:spacing w:val="-2"/>
          <w:szCs w:val="22"/>
        </w:rPr>
        <w:t>s premises, for short periods of up to 6 weeks, may be required</w:t>
      </w:r>
      <w:r w:rsidR="00006DC6" w:rsidRPr="003A0F42">
        <w:rPr>
          <w:rFonts w:ascii="Times New Roman" w:hAnsi="Times New Roman"/>
          <w:spacing w:val="-2"/>
          <w:szCs w:val="22"/>
        </w:rPr>
        <w:t xml:space="preserve"> </w:t>
      </w:r>
      <w:r w:rsidRPr="003A0F42">
        <w:rPr>
          <w:rFonts w:ascii="Times New Roman" w:hAnsi="Times New Roman"/>
          <w:spacing w:val="-2"/>
          <w:szCs w:val="22"/>
        </w:rPr>
        <w:t xml:space="preserve">to assist </w:t>
      </w:r>
      <w:r w:rsidR="00BA0B5B" w:rsidRPr="003A0F42">
        <w:rPr>
          <w:rFonts w:ascii="Times New Roman" w:hAnsi="Times New Roman"/>
          <w:spacing w:val="-2"/>
          <w:szCs w:val="22"/>
        </w:rPr>
        <w:t xml:space="preserve">the Principal </w:t>
      </w:r>
      <w:r w:rsidRPr="003A0F42">
        <w:rPr>
          <w:rFonts w:ascii="Times New Roman" w:hAnsi="Times New Roman"/>
          <w:spacing w:val="-2"/>
          <w:szCs w:val="22"/>
        </w:rPr>
        <w:t xml:space="preserve">with the staging of </w:t>
      </w:r>
      <w:r w:rsidR="00B348D3" w:rsidRPr="003A0F42">
        <w:rPr>
          <w:rFonts w:ascii="Times New Roman" w:hAnsi="Times New Roman"/>
          <w:spacing w:val="-2"/>
          <w:szCs w:val="22"/>
        </w:rPr>
        <w:t>p</w:t>
      </w:r>
      <w:r w:rsidR="00034114" w:rsidRPr="003A0F42">
        <w:rPr>
          <w:rFonts w:ascii="Times New Roman" w:hAnsi="Times New Roman"/>
          <w:spacing w:val="-2"/>
          <w:szCs w:val="22"/>
        </w:rPr>
        <w:t>rojects</w:t>
      </w:r>
      <w:r w:rsidRPr="003A0F42">
        <w:rPr>
          <w:rFonts w:ascii="Times New Roman" w:hAnsi="Times New Roman"/>
          <w:spacing w:val="-2"/>
          <w:szCs w:val="22"/>
        </w:rPr>
        <w:t>.</w:t>
      </w:r>
    </w:p>
    <w:p w:rsidR="00AD53F5" w:rsidRPr="003A0F42" w:rsidRDefault="00AD53F5" w:rsidP="00E74DE8">
      <w:pPr>
        <w:rPr>
          <w:rFonts w:ascii="Times New Roman" w:hAnsi="Times New Roman"/>
          <w:spacing w:val="-2"/>
          <w:szCs w:val="22"/>
        </w:rPr>
      </w:pPr>
    </w:p>
    <w:p w:rsidR="00E74DE8" w:rsidRPr="003A0F42" w:rsidRDefault="00AB1649" w:rsidP="00E74DE8">
      <w:pPr>
        <w:rPr>
          <w:rFonts w:ascii="Times New Roman" w:hAnsi="Times New Roman"/>
          <w:b/>
          <w:bCs/>
          <w:spacing w:val="-2"/>
          <w:szCs w:val="22"/>
        </w:rPr>
      </w:pPr>
      <w:r w:rsidRPr="003A0F42">
        <w:rPr>
          <w:rFonts w:ascii="Times New Roman" w:hAnsi="Times New Roman"/>
          <w:b/>
          <w:bCs/>
          <w:spacing w:val="-2"/>
          <w:szCs w:val="22"/>
        </w:rPr>
        <w:t>8</w:t>
      </w:r>
      <w:r w:rsidR="00E74DE8" w:rsidRPr="003A0F42">
        <w:rPr>
          <w:rFonts w:ascii="Times New Roman" w:hAnsi="Times New Roman"/>
          <w:b/>
          <w:bCs/>
          <w:spacing w:val="-2"/>
          <w:szCs w:val="22"/>
        </w:rPr>
        <w:t>.</w:t>
      </w:r>
      <w:r w:rsidR="00E74DE8" w:rsidRPr="003A0F42">
        <w:rPr>
          <w:rFonts w:ascii="Times New Roman" w:hAnsi="Times New Roman"/>
          <w:b/>
          <w:bCs/>
          <w:spacing w:val="-2"/>
          <w:szCs w:val="22"/>
        </w:rPr>
        <w:tab/>
      </w:r>
      <w:r w:rsidR="00E74DE8" w:rsidRPr="003A0F42">
        <w:rPr>
          <w:rFonts w:ascii="Times New Roman" w:hAnsi="Times New Roman"/>
          <w:b/>
          <w:bCs/>
          <w:spacing w:val="-2"/>
          <w:szCs w:val="22"/>
          <w:u w:val="single"/>
        </w:rPr>
        <w:t xml:space="preserve">INSPECTION DURING </w:t>
      </w:r>
      <w:r w:rsidR="002B1C9B" w:rsidRPr="003A0F42">
        <w:rPr>
          <w:rFonts w:ascii="Times New Roman" w:hAnsi="Times New Roman"/>
          <w:b/>
          <w:bCs/>
          <w:spacing w:val="-2"/>
          <w:szCs w:val="22"/>
          <w:u w:val="single"/>
        </w:rPr>
        <w:t>MANUFACTURE</w:t>
      </w:r>
    </w:p>
    <w:p w:rsidR="00E74DE8" w:rsidRPr="003A0F42" w:rsidRDefault="00E74DE8" w:rsidP="00E74DE8">
      <w:pPr>
        <w:rPr>
          <w:rFonts w:ascii="Times New Roman" w:hAnsi="Times New Roman"/>
          <w:spacing w:val="-2"/>
          <w:szCs w:val="22"/>
        </w:rPr>
      </w:pPr>
    </w:p>
    <w:p w:rsidR="00E74DE8" w:rsidRPr="003A0F42" w:rsidRDefault="00E74DE8" w:rsidP="00E74DE8">
      <w:pPr>
        <w:rPr>
          <w:rFonts w:ascii="Times New Roman" w:hAnsi="Times New Roman"/>
          <w:spacing w:val="-2"/>
          <w:szCs w:val="22"/>
        </w:rPr>
      </w:pPr>
      <w:r w:rsidRPr="003A0F42">
        <w:rPr>
          <w:rFonts w:ascii="Times New Roman" w:hAnsi="Times New Roman"/>
          <w:spacing w:val="-2"/>
          <w:szCs w:val="22"/>
        </w:rPr>
        <w:t xml:space="preserve">The Principal’s Representative shall be allowed full access to the </w:t>
      </w:r>
      <w:r w:rsidR="00BC2FEE" w:rsidRPr="003A0F42">
        <w:rPr>
          <w:rFonts w:ascii="Times New Roman" w:hAnsi="Times New Roman"/>
          <w:spacing w:val="-2"/>
          <w:szCs w:val="22"/>
        </w:rPr>
        <w:t>provider</w:t>
      </w:r>
      <w:r w:rsidRPr="003A0F42">
        <w:rPr>
          <w:rFonts w:ascii="Times New Roman" w:hAnsi="Times New Roman"/>
          <w:spacing w:val="-2"/>
          <w:szCs w:val="22"/>
        </w:rPr>
        <w:t xml:space="preserve">'s </w:t>
      </w:r>
      <w:r w:rsidR="00AD53F5" w:rsidRPr="003A0F42">
        <w:rPr>
          <w:rFonts w:ascii="Times New Roman" w:hAnsi="Times New Roman"/>
          <w:spacing w:val="-2"/>
          <w:szCs w:val="22"/>
        </w:rPr>
        <w:t>premises/</w:t>
      </w:r>
      <w:r w:rsidRPr="003A0F42">
        <w:rPr>
          <w:rFonts w:ascii="Times New Roman" w:hAnsi="Times New Roman"/>
          <w:spacing w:val="-2"/>
          <w:szCs w:val="22"/>
        </w:rPr>
        <w:t>works during working hours for the purpose of inspecting materials, workmanship, work in progress and the conducting of quality audit</w:t>
      </w:r>
      <w:r w:rsidR="00FA73A9" w:rsidRPr="003A0F42">
        <w:rPr>
          <w:rFonts w:ascii="Times New Roman" w:hAnsi="Times New Roman"/>
          <w:spacing w:val="-2"/>
          <w:szCs w:val="22"/>
        </w:rPr>
        <w:t>s</w:t>
      </w:r>
      <w:r w:rsidRPr="003A0F42">
        <w:rPr>
          <w:rFonts w:ascii="Times New Roman" w:hAnsi="Times New Roman"/>
          <w:spacing w:val="-2"/>
          <w:szCs w:val="22"/>
        </w:rPr>
        <w:t xml:space="preserve"> if required.</w:t>
      </w:r>
      <w:r w:rsidR="005A7995" w:rsidRPr="003A0F42">
        <w:rPr>
          <w:rFonts w:ascii="Times New Roman" w:hAnsi="Times New Roman"/>
          <w:spacing w:val="-2"/>
          <w:szCs w:val="22"/>
        </w:rPr>
        <w:t xml:space="preserve">  </w:t>
      </w:r>
    </w:p>
    <w:p w:rsidR="00E74DE8" w:rsidRPr="003A0F42" w:rsidRDefault="00E74DE8" w:rsidP="00E74DE8">
      <w:pPr>
        <w:ind w:left="720" w:hanging="720"/>
        <w:rPr>
          <w:rFonts w:ascii="Times New Roman" w:hAnsi="Times New Roman"/>
          <w:bCs/>
          <w:spacing w:val="-2"/>
          <w:szCs w:val="22"/>
        </w:rPr>
      </w:pPr>
    </w:p>
    <w:p w:rsidR="000934E2" w:rsidRPr="003A0F42" w:rsidRDefault="00AB1649" w:rsidP="000934E2">
      <w:pPr>
        <w:rPr>
          <w:rFonts w:ascii="Times New Roman" w:hAnsi="Times New Roman"/>
          <w:b/>
          <w:bCs/>
          <w:spacing w:val="-2"/>
          <w:szCs w:val="22"/>
        </w:rPr>
      </w:pPr>
      <w:r w:rsidRPr="003A0F42">
        <w:rPr>
          <w:rFonts w:ascii="Times New Roman" w:hAnsi="Times New Roman"/>
          <w:b/>
          <w:bCs/>
          <w:spacing w:val="-2"/>
          <w:szCs w:val="22"/>
        </w:rPr>
        <w:t>9</w:t>
      </w:r>
      <w:r w:rsidR="000934E2" w:rsidRPr="003A0F42">
        <w:rPr>
          <w:rFonts w:ascii="Times New Roman" w:hAnsi="Times New Roman"/>
          <w:b/>
          <w:bCs/>
          <w:spacing w:val="-2"/>
          <w:szCs w:val="22"/>
        </w:rPr>
        <w:t>.</w:t>
      </w:r>
      <w:r w:rsidR="000934E2" w:rsidRPr="003A0F42">
        <w:rPr>
          <w:rFonts w:ascii="Times New Roman" w:hAnsi="Times New Roman"/>
          <w:b/>
          <w:bCs/>
          <w:spacing w:val="-2"/>
          <w:szCs w:val="22"/>
        </w:rPr>
        <w:tab/>
      </w:r>
      <w:r w:rsidR="006221D0" w:rsidRPr="003A0F42">
        <w:rPr>
          <w:rFonts w:ascii="Times New Roman" w:hAnsi="Times New Roman"/>
          <w:b/>
          <w:bCs/>
          <w:spacing w:val="-2"/>
          <w:szCs w:val="22"/>
          <w:u w:val="single"/>
        </w:rPr>
        <w:t>COMPANY’S A</w:t>
      </w:r>
      <w:r w:rsidR="000934E2" w:rsidRPr="003A0F42">
        <w:rPr>
          <w:rFonts w:ascii="Times New Roman" w:hAnsi="Times New Roman"/>
          <w:b/>
          <w:bCs/>
          <w:spacing w:val="-2"/>
          <w:szCs w:val="22"/>
          <w:u w:val="single"/>
        </w:rPr>
        <w:t>USTRALIAN PRESENCE</w:t>
      </w:r>
    </w:p>
    <w:p w:rsidR="000934E2" w:rsidRPr="003A0F42" w:rsidRDefault="000934E2" w:rsidP="00E74DE8">
      <w:pPr>
        <w:ind w:left="720" w:hanging="720"/>
        <w:rPr>
          <w:rFonts w:ascii="Times New Roman" w:hAnsi="Times New Roman"/>
          <w:bCs/>
          <w:spacing w:val="-2"/>
          <w:szCs w:val="22"/>
        </w:rPr>
      </w:pPr>
    </w:p>
    <w:p w:rsidR="000934E2" w:rsidRPr="003A0F42" w:rsidRDefault="000934E2" w:rsidP="00CF35CF">
      <w:pPr>
        <w:rPr>
          <w:rFonts w:ascii="Times New Roman" w:hAnsi="Times New Roman"/>
          <w:bCs/>
          <w:spacing w:val="-2"/>
          <w:szCs w:val="22"/>
        </w:rPr>
      </w:pPr>
      <w:r w:rsidRPr="003A0F42">
        <w:rPr>
          <w:rFonts w:ascii="Times New Roman" w:hAnsi="Times New Roman"/>
          <w:bCs/>
          <w:spacing w:val="-2"/>
          <w:szCs w:val="22"/>
        </w:rPr>
        <w:t xml:space="preserve">Notwithstanding the country of </w:t>
      </w:r>
      <w:r w:rsidR="00881B58" w:rsidRPr="003A0F42">
        <w:rPr>
          <w:rFonts w:ascii="Times New Roman" w:hAnsi="Times New Roman"/>
          <w:bCs/>
          <w:spacing w:val="-2"/>
          <w:szCs w:val="22"/>
        </w:rPr>
        <w:t>manufacture</w:t>
      </w:r>
      <w:r w:rsidRPr="003A0F42">
        <w:rPr>
          <w:rFonts w:ascii="Times New Roman" w:hAnsi="Times New Roman"/>
          <w:bCs/>
          <w:spacing w:val="-2"/>
          <w:szCs w:val="22"/>
        </w:rPr>
        <w:t xml:space="preserve"> of the turnout par</w:t>
      </w:r>
      <w:r w:rsidR="00D612A0" w:rsidRPr="003A0F42">
        <w:rPr>
          <w:rFonts w:ascii="Times New Roman" w:hAnsi="Times New Roman"/>
          <w:bCs/>
          <w:spacing w:val="-2"/>
          <w:szCs w:val="22"/>
        </w:rPr>
        <w:t xml:space="preserve">ts </w:t>
      </w:r>
      <w:r w:rsidR="00252FDD" w:rsidRPr="003A0F42">
        <w:rPr>
          <w:rFonts w:ascii="Times New Roman" w:hAnsi="Times New Roman"/>
          <w:bCs/>
          <w:spacing w:val="-2"/>
          <w:szCs w:val="22"/>
        </w:rPr>
        <w:t xml:space="preserve">the </w:t>
      </w:r>
      <w:r w:rsidR="00BC2FEE" w:rsidRPr="003A0F42">
        <w:rPr>
          <w:rFonts w:ascii="Times New Roman" w:hAnsi="Times New Roman"/>
          <w:bCs/>
          <w:spacing w:val="-2"/>
          <w:szCs w:val="22"/>
        </w:rPr>
        <w:t>provider</w:t>
      </w:r>
      <w:r w:rsidR="00252FDD" w:rsidRPr="003A0F42">
        <w:rPr>
          <w:rFonts w:ascii="Times New Roman" w:hAnsi="Times New Roman"/>
          <w:bCs/>
          <w:spacing w:val="-2"/>
          <w:szCs w:val="22"/>
        </w:rPr>
        <w:t xml:space="preserve"> </w:t>
      </w:r>
      <w:r w:rsidR="00D612A0" w:rsidRPr="003A0F42">
        <w:rPr>
          <w:rFonts w:ascii="Times New Roman" w:hAnsi="Times New Roman"/>
          <w:bCs/>
          <w:spacing w:val="-2"/>
          <w:szCs w:val="22"/>
        </w:rPr>
        <w:t xml:space="preserve">will </w:t>
      </w:r>
      <w:r w:rsidR="00391FF0" w:rsidRPr="003A0F42">
        <w:rPr>
          <w:rFonts w:ascii="Times New Roman" w:hAnsi="Times New Roman"/>
          <w:bCs/>
          <w:spacing w:val="-2"/>
          <w:szCs w:val="22"/>
        </w:rPr>
        <w:t>provide customer</w:t>
      </w:r>
      <w:r w:rsidR="00956A8E" w:rsidRPr="003A0F42">
        <w:rPr>
          <w:rFonts w:ascii="Times New Roman" w:hAnsi="Times New Roman"/>
          <w:bCs/>
          <w:spacing w:val="-2"/>
          <w:szCs w:val="22"/>
        </w:rPr>
        <w:t xml:space="preserve"> </w:t>
      </w:r>
      <w:r w:rsidR="00D235E4" w:rsidRPr="003A0F42">
        <w:rPr>
          <w:rFonts w:ascii="Times New Roman" w:hAnsi="Times New Roman"/>
          <w:bCs/>
          <w:spacing w:val="-2"/>
          <w:szCs w:val="22"/>
        </w:rPr>
        <w:t xml:space="preserve">support </w:t>
      </w:r>
      <w:r w:rsidR="002B1C9B" w:rsidRPr="003A0F42">
        <w:rPr>
          <w:rFonts w:ascii="Times New Roman" w:hAnsi="Times New Roman"/>
          <w:bCs/>
          <w:spacing w:val="-2"/>
          <w:szCs w:val="22"/>
        </w:rPr>
        <w:t xml:space="preserve">in </w:t>
      </w:r>
      <w:smartTag w:uri="urn:schemas-microsoft-com:office:smarttags" w:element="country-region">
        <w:r w:rsidRPr="003A0F42">
          <w:rPr>
            <w:rFonts w:ascii="Times New Roman" w:hAnsi="Times New Roman"/>
            <w:bCs/>
            <w:spacing w:val="-2"/>
            <w:szCs w:val="22"/>
          </w:rPr>
          <w:t>Australia</w:t>
        </w:r>
      </w:smartTag>
      <w:r w:rsidR="004D23B5" w:rsidRPr="003A0F42">
        <w:rPr>
          <w:rFonts w:ascii="Times New Roman" w:hAnsi="Times New Roman"/>
          <w:bCs/>
          <w:spacing w:val="-2"/>
          <w:szCs w:val="22"/>
        </w:rPr>
        <w:t xml:space="preserve"> and preferably in </w:t>
      </w:r>
      <w:smartTag w:uri="urn:schemas-microsoft-com:office:smarttags" w:element="place">
        <w:smartTag w:uri="urn:schemas-microsoft-com:office:smarttags" w:element="State">
          <w:r w:rsidR="004D23B5" w:rsidRPr="003A0F42">
            <w:rPr>
              <w:rFonts w:ascii="Times New Roman" w:hAnsi="Times New Roman"/>
              <w:bCs/>
              <w:spacing w:val="-2"/>
              <w:szCs w:val="22"/>
            </w:rPr>
            <w:t>South Australia</w:t>
          </w:r>
        </w:smartTag>
      </w:smartTag>
      <w:r w:rsidR="008D11A3" w:rsidRPr="003A0F42">
        <w:rPr>
          <w:rFonts w:ascii="Times New Roman" w:hAnsi="Times New Roman"/>
          <w:bCs/>
          <w:spacing w:val="-2"/>
          <w:szCs w:val="22"/>
        </w:rPr>
        <w:t>.</w:t>
      </w:r>
    </w:p>
    <w:p w:rsidR="000934E2" w:rsidRPr="003A0F42" w:rsidRDefault="000934E2" w:rsidP="00E74DE8">
      <w:pPr>
        <w:ind w:left="720" w:hanging="720"/>
        <w:rPr>
          <w:rFonts w:ascii="Times New Roman" w:hAnsi="Times New Roman"/>
          <w:bCs/>
          <w:spacing w:val="-2"/>
          <w:szCs w:val="22"/>
        </w:rPr>
      </w:pPr>
    </w:p>
    <w:p w:rsidR="000E17DC" w:rsidRPr="003A0F42" w:rsidRDefault="000E17DC" w:rsidP="000E17DC">
      <w:pPr>
        <w:rPr>
          <w:rFonts w:ascii="Times New Roman" w:hAnsi="Times New Roman"/>
          <w:b/>
          <w:bCs/>
          <w:spacing w:val="-2"/>
          <w:szCs w:val="22"/>
        </w:rPr>
      </w:pPr>
      <w:r w:rsidRPr="003A0F42">
        <w:rPr>
          <w:rFonts w:ascii="Times New Roman" w:hAnsi="Times New Roman"/>
          <w:b/>
          <w:bCs/>
          <w:spacing w:val="-2"/>
          <w:szCs w:val="22"/>
        </w:rPr>
        <w:t>1</w:t>
      </w:r>
      <w:r w:rsidR="00AB1649" w:rsidRPr="003A0F42">
        <w:rPr>
          <w:rFonts w:ascii="Times New Roman" w:hAnsi="Times New Roman"/>
          <w:b/>
          <w:bCs/>
          <w:spacing w:val="-2"/>
          <w:szCs w:val="22"/>
        </w:rPr>
        <w:t>0</w:t>
      </w:r>
      <w:r w:rsidRPr="003A0F42">
        <w:rPr>
          <w:rFonts w:ascii="Times New Roman" w:hAnsi="Times New Roman"/>
          <w:b/>
          <w:bCs/>
          <w:spacing w:val="-2"/>
          <w:szCs w:val="22"/>
        </w:rPr>
        <w:t>.</w:t>
      </w:r>
      <w:r w:rsidRPr="003A0F42">
        <w:rPr>
          <w:rFonts w:ascii="Times New Roman" w:hAnsi="Times New Roman"/>
          <w:b/>
          <w:bCs/>
          <w:spacing w:val="-2"/>
          <w:szCs w:val="22"/>
        </w:rPr>
        <w:tab/>
      </w:r>
      <w:r w:rsidRPr="003A0F42">
        <w:rPr>
          <w:rFonts w:ascii="Times New Roman" w:hAnsi="Times New Roman"/>
          <w:b/>
          <w:bCs/>
          <w:spacing w:val="-2"/>
          <w:szCs w:val="22"/>
          <w:u w:val="single"/>
        </w:rPr>
        <w:t>OVERSEAS CONTENT</w:t>
      </w:r>
    </w:p>
    <w:p w:rsidR="000E17DC" w:rsidRPr="003A0F42" w:rsidRDefault="000E17DC" w:rsidP="00E74DE8">
      <w:pPr>
        <w:ind w:left="720" w:hanging="720"/>
        <w:rPr>
          <w:rFonts w:ascii="Times New Roman" w:hAnsi="Times New Roman"/>
          <w:bCs/>
          <w:spacing w:val="-2"/>
          <w:szCs w:val="22"/>
        </w:rPr>
      </w:pPr>
    </w:p>
    <w:p w:rsidR="000E17DC" w:rsidRPr="003A0F42" w:rsidRDefault="000E17DC" w:rsidP="00CF35CF">
      <w:pPr>
        <w:rPr>
          <w:rFonts w:ascii="Times New Roman" w:hAnsi="Times New Roman"/>
          <w:bCs/>
          <w:spacing w:val="-2"/>
          <w:szCs w:val="22"/>
        </w:rPr>
      </w:pPr>
      <w:r w:rsidRPr="003A0F42">
        <w:rPr>
          <w:rFonts w:ascii="Times New Roman" w:hAnsi="Times New Roman"/>
          <w:bCs/>
          <w:spacing w:val="-2"/>
          <w:szCs w:val="22"/>
        </w:rPr>
        <w:t xml:space="preserve">The </w:t>
      </w:r>
      <w:r w:rsidR="004F6F56" w:rsidRPr="003A0F42">
        <w:rPr>
          <w:rFonts w:ascii="Times New Roman" w:hAnsi="Times New Roman"/>
          <w:bCs/>
          <w:spacing w:val="-2"/>
          <w:szCs w:val="22"/>
        </w:rPr>
        <w:t xml:space="preserve">provisions of </w:t>
      </w:r>
      <w:r w:rsidR="001D67C5" w:rsidRPr="003A0F42">
        <w:rPr>
          <w:rFonts w:ascii="Times New Roman" w:hAnsi="Times New Roman"/>
          <w:bCs/>
          <w:spacing w:val="-2"/>
          <w:szCs w:val="22"/>
        </w:rPr>
        <w:t xml:space="preserve">SA Government </w:t>
      </w:r>
      <w:r w:rsidRPr="003A0F42">
        <w:rPr>
          <w:rFonts w:ascii="Times New Roman" w:hAnsi="Times New Roman"/>
          <w:bCs/>
          <w:spacing w:val="-2"/>
          <w:szCs w:val="22"/>
        </w:rPr>
        <w:t xml:space="preserve">State Procurement Policy 8 shall apply to turnout parts </w:t>
      </w:r>
      <w:r w:rsidR="002F3692" w:rsidRPr="003A0F42">
        <w:rPr>
          <w:rFonts w:ascii="Times New Roman" w:hAnsi="Times New Roman"/>
          <w:bCs/>
          <w:spacing w:val="-2"/>
          <w:szCs w:val="22"/>
        </w:rPr>
        <w:t xml:space="preserve">which </w:t>
      </w:r>
      <w:r w:rsidR="005A10E1" w:rsidRPr="003A0F42">
        <w:rPr>
          <w:rFonts w:ascii="Times New Roman" w:hAnsi="Times New Roman"/>
          <w:bCs/>
          <w:spacing w:val="-2"/>
          <w:szCs w:val="22"/>
        </w:rPr>
        <w:t>I</w:t>
      </w:r>
      <w:r w:rsidRPr="003A0F42">
        <w:rPr>
          <w:rFonts w:ascii="Times New Roman" w:hAnsi="Times New Roman"/>
          <w:bCs/>
          <w:spacing w:val="-2"/>
          <w:szCs w:val="22"/>
        </w:rPr>
        <w:t>nclud</w:t>
      </w:r>
      <w:r w:rsidR="002F3692" w:rsidRPr="003A0F42">
        <w:rPr>
          <w:rFonts w:ascii="Times New Roman" w:hAnsi="Times New Roman"/>
          <w:bCs/>
          <w:spacing w:val="-2"/>
          <w:szCs w:val="22"/>
        </w:rPr>
        <w:t>e</w:t>
      </w:r>
      <w:r w:rsidR="005A10E1" w:rsidRPr="003A0F42">
        <w:rPr>
          <w:rFonts w:ascii="Times New Roman" w:hAnsi="Times New Roman"/>
          <w:bCs/>
          <w:spacing w:val="-2"/>
          <w:szCs w:val="22"/>
        </w:rPr>
        <w:t xml:space="preserve"> </w:t>
      </w:r>
      <w:r w:rsidRPr="003A0F42">
        <w:rPr>
          <w:rFonts w:ascii="Times New Roman" w:hAnsi="Times New Roman"/>
          <w:bCs/>
          <w:spacing w:val="-2"/>
          <w:szCs w:val="22"/>
        </w:rPr>
        <w:t>imported content.</w:t>
      </w:r>
    </w:p>
    <w:p w:rsidR="000E17DC" w:rsidRPr="003A0F42" w:rsidRDefault="000E17DC" w:rsidP="00E74DE8">
      <w:pPr>
        <w:ind w:left="720" w:hanging="720"/>
        <w:rPr>
          <w:rFonts w:ascii="Times New Roman" w:hAnsi="Times New Roman"/>
          <w:bCs/>
          <w:spacing w:val="-2"/>
          <w:szCs w:val="22"/>
        </w:rPr>
      </w:pPr>
    </w:p>
    <w:p w:rsidR="008E1892" w:rsidRPr="003A0F42" w:rsidRDefault="009B313C" w:rsidP="008E1892">
      <w:pPr>
        <w:rPr>
          <w:rFonts w:ascii="Times New Roman" w:hAnsi="Times New Roman"/>
          <w:b/>
          <w:bCs/>
          <w:spacing w:val="-2"/>
          <w:szCs w:val="22"/>
        </w:rPr>
      </w:pPr>
      <w:r w:rsidRPr="003A0F42">
        <w:rPr>
          <w:rFonts w:ascii="Times New Roman" w:hAnsi="Times New Roman"/>
          <w:b/>
          <w:bCs/>
          <w:spacing w:val="-2"/>
          <w:szCs w:val="22"/>
        </w:rPr>
        <w:t>1</w:t>
      </w:r>
      <w:r w:rsidR="00AB1649" w:rsidRPr="003A0F42">
        <w:rPr>
          <w:rFonts w:ascii="Times New Roman" w:hAnsi="Times New Roman"/>
          <w:b/>
          <w:bCs/>
          <w:spacing w:val="-2"/>
          <w:szCs w:val="22"/>
        </w:rPr>
        <w:t>1</w:t>
      </w:r>
      <w:r w:rsidR="00204907" w:rsidRPr="003A0F42">
        <w:rPr>
          <w:rFonts w:ascii="Times New Roman" w:hAnsi="Times New Roman"/>
          <w:b/>
          <w:bCs/>
          <w:spacing w:val="-2"/>
          <w:szCs w:val="22"/>
        </w:rPr>
        <w:t>.</w:t>
      </w:r>
      <w:r w:rsidR="00204907" w:rsidRPr="003A0F42">
        <w:rPr>
          <w:rFonts w:ascii="Times New Roman" w:hAnsi="Times New Roman"/>
          <w:b/>
          <w:bCs/>
          <w:spacing w:val="-2"/>
          <w:szCs w:val="22"/>
        </w:rPr>
        <w:tab/>
      </w:r>
      <w:r w:rsidR="00204907" w:rsidRPr="003A0F42">
        <w:rPr>
          <w:rFonts w:ascii="Times New Roman" w:hAnsi="Times New Roman"/>
          <w:b/>
          <w:bCs/>
          <w:spacing w:val="-2"/>
          <w:szCs w:val="22"/>
          <w:u w:val="single"/>
        </w:rPr>
        <w:t xml:space="preserve">PAYMENT </w:t>
      </w:r>
    </w:p>
    <w:p w:rsidR="008E1892" w:rsidRPr="003A0F42" w:rsidRDefault="008E1892" w:rsidP="008E1892">
      <w:pPr>
        <w:rPr>
          <w:rFonts w:ascii="Times New Roman" w:hAnsi="Times New Roman"/>
        </w:rPr>
      </w:pPr>
    </w:p>
    <w:p w:rsidR="008E1892" w:rsidRPr="003A0F42" w:rsidRDefault="008E1892" w:rsidP="008E1892">
      <w:pPr>
        <w:rPr>
          <w:rFonts w:ascii="Times New Roman" w:hAnsi="Times New Roman"/>
        </w:rPr>
      </w:pPr>
      <w:r w:rsidRPr="003A0F42">
        <w:rPr>
          <w:rFonts w:ascii="Times New Roman" w:hAnsi="Times New Roman"/>
          <w:spacing w:val="-2"/>
          <w:szCs w:val="22"/>
        </w:rPr>
        <w:t xml:space="preserve">Payment will be made in accordance with the Rates determined </w:t>
      </w:r>
      <w:r w:rsidR="001A56D0" w:rsidRPr="003A0F42">
        <w:rPr>
          <w:rFonts w:ascii="Times New Roman" w:hAnsi="Times New Roman"/>
          <w:spacing w:val="-2"/>
          <w:szCs w:val="22"/>
        </w:rPr>
        <w:t xml:space="preserve">by a </w:t>
      </w:r>
      <w:r w:rsidR="00342BE0" w:rsidRPr="003A0F42">
        <w:rPr>
          <w:rFonts w:ascii="Times New Roman" w:hAnsi="Times New Roman"/>
          <w:spacing w:val="-2"/>
          <w:szCs w:val="22"/>
        </w:rPr>
        <w:t>quotation</w:t>
      </w:r>
      <w:r w:rsidR="00182DA2" w:rsidRPr="003A0F42">
        <w:rPr>
          <w:rFonts w:ascii="Times New Roman" w:hAnsi="Times New Roman"/>
          <w:spacing w:val="-2"/>
          <w:szCs w:val="22"/>
        </w:rPr>
        <w:t xml:space="preserve"> or t</w:t>
      </w:r>
      <w:r w:rsidR="00811031" w:rsidRPr="003A0F42">
        <w:rPr>
          <w:rFonts w:ascii="Times New Roman" w:hAnsi="Times New Roman"/>
          <w:spacing w:val="-2"/>
          <w:szCs w:val="22"/>
        </w:rPr>
        <w:t>ender</w:t>
      </w:r>
      <w:r w:rsidR="00342BE0" w:rsidRPr="003A0F42">
        <w:rPr>
          <w:rFonts w:ascii="Times New Roman" w:hAnsi="Times New Roman"/>
          <w:spacing w:val="-2"/>
          <w:szCs w:val="22"/>
        </w:rPr>
        <w:t xml:space="preserve"> </w:t>
      </w:r>
      <w:r w:rsidRPr="003A0F42">
        <w:rPr>
          <w:rFonts w:ascii="Times New Roman" w:hAnsi="Times New Roman"/>
          <w:spacing w:val="-2"/>
          <w:szCs w:val="22"/>
        </w:rPr>
        <w:t>process.</w:t>
      </w:r>
    </w:p>
    <w:p w:rsidR="0005232C" w:rsidRPr="003A0F42" w:rsidRDefault="0005232C" w:rsidP="00427E29">
      <w:pPr>
        <w:jc w:val="left"/>
        <w:rPr>
          <w:rFonts w:ascii="Times New Roman" w:hAnsi="Times New Roman"/>
        </w:rPr>
      </w:pPr>
    </w:p>
    <w:p w:rsidR="0005232C" w:rsidRPr="003A0F42" w:rsidRDefault="0005232C" w:rsidP="00427E29">
      <w:pPr>
        <w:jc w:val="left"/>
        <w:rPr>
          <w:rFonts w:ascii="Times New Roman" w:hAnsi="Times New Roman"/>
        </w:rPr>
      </w:pPr>
    </w:p>
    <w:p w:rsidR="00427E29" w:rsidRPr="003A0F42" w:rsidRDefault="00427E29" w:rsidP="00427E29">
      <w:pPr>
        <w:jc w:val="left"/>
        <w:rPr>
          <w:rFonts w:ascii="Times New Roman" w:hAnsi="Times New Roman"/>
        </w:rPr>
      </w:pPr>
    </w:p>
    <w:p w:rsidR="00D559DF" w:rsidRPr="003A0F42" w:rsidRDefault="00D559DF">
      <w:pPr>
        <w:jc w:val="center"/>
        <w:rPr>
          <w:rFonts w:ascii="Times New Roman" w:hAnsi="Times New Roman"/>
        </w:rPr>
      </w:pPr>
      <w:r w:rsidRPr="003A0F42">
        <w:rPr>
          <w:rFonts w:ascii="Times New Roman" w:hAnsi="Times New Roman"/>
        </w:rPr>
        <w:t>____________</w:t>
      </w:r>
    </w:p>
    <w:p w:rsidR="007F7FBA" w:rsidRPr="003A0F42" w:rsidRDefault="007F7FBA" w:rsidP="00427E29">
      <w:pPr>
        <w:jc w:val="left"/>
        <w:rPr>
          <w:rFonts w:ascii="Times New Roman" w:hAnsi="Times New Roman"/>
        </w:rPr>
      </w:pPr>
    </w:p>
    <w:p w:rsidR="00427E29" w:rsidRPr="003A0F42" w:rsidRDefault="00427E29" w:rsidP="00427E29">
      <w:pPr>
        <w:jc w:val="left"/>
        <w:rPr>
          <w:rFonts w:ascii="Times New Roman" w:hAnsi="Times New Roman"/>
        </w:rPr>
      </w:pPr>
    </w:p>
    <w:p w:rsidR="00FB6CF5" w:rsidRPr="003A0F42" w:rsidRDefault="00FB6CF5">
      <w:pPr>
        <w:jc w:val="center"/>
        <w:rPr>
          <w:rFonts w:ascii="Times New Roman" w:hAnsi="Times New Roman"/>
        </w:rPr>
        <w:sectPr w:rsidR="00FB6CF5" w:rsidRPr="003A0F42" w:rsidSect="003A0F42">
          <w:headerReference w:type="default" r:id="rId18"/>
          <w:pgSz w:w="11907" w:h="16840" w:code="9"/>
          <w:pgMar w:top="851" w:right="851" w:bottom="567" w:left="1701" w:header="851" w:footer="567" w:gutter="0"/>
          <w:pgNumType w:start="1"/>
          <w:cols w:space="720"/>
        </w:sectPr>
      </w:pPr>
    </w:p>
    <w:p w:rsidR="0005232C" w:rsidRPr="00667C27" w:rsidRDefault="0005232C" w:rsidP="0005232C">
      <w:pPr>
        <w:rPr>
          <w:rFonts w:ascii="Times New Roman" w:hAnsi="Times New Roman"/>
        </w:rPr>
      </w:pPr>
    </w:p>
    <w:p w:rsidR="0005232C" w:rsidRPr="00667C27" w:rsidRDefault="0005232C" w:rsidP="0005232C">
      <w:pPr>
        <w:tabs>
          <w:tab w:val="left" w:pos="-720"/>
        </w:tabs>
        <w:suppressAutoHyphens/>
        <w:rPr>
          <w:rFonts w:ascii="Times New Roman" w:hAnsi="Times New Roman"/>
        </w:rPr>
      </w:pPr>
    </w:p>
    <w:p w:rsidR="0005232C" w:rsidRPr="00667C27" w:rsidRDefault="00B96CB8" w:rsidP="0005232C">
      <w:pPr>
        <w:tabs>
          <w:tab w:val="left" w:pos="-720"/>
          <w:tab w:val="center" w:pos="4678"/>
        </w:tabs>
        <w:suppressAutoHyphens/>
        <w:jc w:val="center"/>
        <w:rPr>
          <w:rFonts w:ascii="Times New Roman" w:hAnsi="Times New Roman"/>
          <w:spacing w:val="-2"/>
        </w:rPr>
      </w:pPr>
      <w:r>
        <w:rPr>
          <w:noProof/>
          <w:lang w:eastAsia="en-AU"/>
        </w:rPr>
        <w:drawing>
          <wp:inline distT="0" distB="0" distL="0" distR="0">
            <wp:extent cx="2257425" cy="514350"/>
            <wp:effectExtent l="0" t="0" r="9525" b="0"/>
            <wp:docPr id="2" name="Picture 2" descr="DPTI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TI_cmyk_H"/>
                    <pic:cNvPicPr>
                      <a:picLocks noChangeAspect="1" noChangeArrowheads="1"/>
                    </pic:cNvPicPr>
                  </pic:nvPicPr>
                  <pic:blipFill>
                    <a:blip r:embed="rId7" cstate="print">
                      <a:extLst>
                        <a:ext uri="{28A0092B-C50C-407E-A947-70E740481C1C}">
                          <a14:useLocalDpi xmlns:a14="http://schemas.microsoft.com/office/drawing/2010/main" val="0"/>
                        </a:ext>
                      </a:extLst>
                    </a:blip>
                    <a:srcRect l="6018" t="15645" r="4030" b="17166"/>
                    <a:stretch>
                      <a:fillRect/>
                    </a:stretch>
                  </pic:blipFill>
                  <pic:spPr bwMode="auto">
                    <a:xfrm>
                      <a:off x="0" y="0"/>
                      <a:ext cx="2257425" cy="514350"/>
                    </a:xfrm>
                    <a:prstGeom prst="rect">
                      <a:avLst/>
                    </a:prstGeom>
                    <a:noFill/>
                    <a:ln>
                      <a:noFill/>
                    </a:ln>
                  </pic:spPr>
                </pic:pic>
              </a:graphicData>
            </a:graphic>
          </wp:inline>
        </w:drawing>
      </w:r>
    </w:p>
    <w:p w:rsidR="0005232C" w:rsidRPr="00667C27" w:rsidRDefault="0005232C" w:rsidP="0005232C">
      <w:pPr>
        <w:tabs>
          <w:tab w:val="left" w:pos="0"/>
          <w:tab w:val="center" w:pos="4678"/>
          <w:tab w:val="right" w:pos="9356"/>
        </w:tabs>
        <w:rPr>
          <w:rFonts w:ascii="Times New Roman" w:hAnsi="Times New Roman"/>
        </w:rPr>
      </w:pPr>
    </w:p>
    <w:p w:rsidR="0005232C" w:rsidRPr="00667C27" w:rsidRDefault="0005232C" w:rsidP="0005232C">
      <w:pPr>
        <w:tabs>
          <w:tab w:val="left" w:pos="0"/>
          <w:tab w:val="center" w:pos="4678"/>
          <w:tab w:val="right" w:pos="9356"/>
        </w:tabs>
        <w:rPr>
          <w:rFonts w:ascii="Times New Roman" w:hAnsi="Times New Roman"/>
        </w:rPr>
      </w:pPr>
    </w:p>
    <w:p w:rsidR="0005232C" w:rsidRPr="00667C27" w:rsidRDefault="0005232C" w:rsidP="0005232C">
      <w:pPr>
        <w:tabs>
          <w:tab w:val="left" w:pos="0"/>
          <w:tab w:val="center" w:pos="4678"/>
          <w:tab w:val="right" w:pos="9356"/>
        </w:tabs>
        <w:rPr>
          <w:rFonts w:ascii="Times New Roman" w:hAnsi="Times New Roman"/>
        </w:rPr>
      </w:pPr>
    </w:p>
    <w:p w:rsidR="0005232C" w:rsidRPr="00667C27" w:rsidRDefault="0005232C" w:rsidP="0005232C">
      <w:pPr>
        <w:pStyle w:val="TenderText"/>
        <w:rPr>
          <w:rFonts w:ascii="Times New Roman" w:hAnsi="Times New Roman"/>
        </w:rPr>
      </w:pPr>
    </w:p>
    <w:p w:rsidR="0005232C" w:rsidRPr="00667C27" w:rsidRDefault="0005232C" w:rsidP="0005232C">
      <w:pPr>
        <w:rPr>
          <w:rFonts w:ascii="Times New Roman" w:hAnsi="Times New Roman"/>
        </w:rPr>
      </w:pPr>
    </w:p>
    <w:p w:rsidR="0005232C" w:rsidRPr="00667C27" w:rsidRDefault="0005232C" w:rsidP="0005232C">
      <w:pPr>
        <w:rPr>
          <w:rFonts w:ascii="Times New Roman" w:hAnsi="Times New Roman"/>
        </w:rPr>
      </w:pPr>
    </w:p>
    <w:p w:rsidR="0005232C" w:rsidRPr="00667C27" w:rsidRDefault="0005232C" w:rsidP="0005232C">
      <w:pPr>
        <w:rPr>
          <w:rFonts w:ascii="Times New Roman" w:hAnsi="Times New Roman"/>
        </w:rPr>
      </w:pPr>
    </w:p>
    <w:p w:rsidR="0005232C" w:rsidRPr="00667C27" w:rsidRDefault="0005232C" w:rsidP="0005232C">
      <w:pPr>
        <w:rPr>
          <w:rFonts w:ascii="Times New Roman" w:hAnsi="Times New Roman"/>
        </w:rPr>
      </w:pPr>
    </w:p>
    <w:p w:rsidR="0005232C" w:rsidRPr="00667C27" w:rsidRDefault="0005232C" w:rsidP="0005232C">
      <w:pPr>
        <w:rPr>
          <w:rFonts w:ascii="Times New Roman" w:hAnsi="Times New Roman"/>
        </w:rPr>
      </w:pPr>
    </w:p>
    <w:p w:rsidR="0005232C" w:rsidRPr="00667C27" w:rsidRDefault="0005232C" w:rsidP="0005232C">
      <w:pPr>
        <w:rPr>
          <w:rFonts w:ascii="Times New Roman" w:hAnsi="Times New Roman"/>
        </w:rPr>
      </w:pPr>
    </w:p>
    <w:p w:rsidR="0005232C" w:rsidRPr="00667C27" w:rsidRDefault="0005232C" w:rsidP="0005232C">
      <w:pPr>
        <w:rPr>
          <w:rFonts w:ascii="Times New Roman" w:hAnsi="Times New Roman"/>
        </w:rPr>
      </w:pPr>
    </w:p>
    <w:p w:rsidR="0005232C" w:rsidRPr="00667C27" w:rsidRDefault="0005232C" w:rsidP="0005232C">
      <w:pPr>
        <w:pStyle w:val="Header"/>
        <w:tabs>
          <w:tab w:val="clear" w:pos="4153"/>
          <w:tab w:val="clear" w:pos="8306"/>
        </w:tabs>
        <w:rPr>
          <w:rFonts w:ascii="Times New Roman" w:hAnsi="Times New Roman"/>
        </w:rPr>
      </w:pPr>
    </w:p>
    <w:p w:rsidR="0005232C" w:rsidRPr="00667C27" w:rsidRDefault="0005232C" w:rsidP="0005232C">
      <w:pPr>
        <w:rPr>
          <w:rFonts w:ascii="Times New Roman" w:hAnsi="Times New Roman"/>
        </w:rPr>
      </w:pPr>
    </w:p>
    <w:p w:rsidR="0005232C" w:rsidRPr="00667C27" w:rsidRDefault="0005232C" w:rsidP="0005232C">
      <w:pPr>
        <w:rPr>
          <w:rFonts w:ascii="Times New Roman" w:hAnsi="Times New Roman"/>
        </w:rPr>
      </w:pPr>
    </w:p>
    <w:p w:rsidR="0005232C" w:rsidRPr="00667C27" w:rsidRDefault="0005232C" w:rsidP="0005232C">
      <w:pPr>
        <w:rPr>
          <w:rFonts w:ascii="Times New Roman" w:hAnsi="Times New Roman"/>
        </w:rPr>
      </w:pPr>
    </w:p>
    <w:p w:rsidR="0005232C" w:rsidRPr="00667C27" w:rsidRDefault="0005232C" w:rsidP="0005232C">
      <w:pPr>
        <w:rPr>
          <w:rFonts w:ascii="Times New Roman" w:hAnsi="Times New Roman"/>
        </w:rPr>
      </w:pPr>
    </w:p>
    <w:p w:rsidR="0005232C" w:rsidRPr="00667C27" w:rsidRDefault="0005232C" w:rsidP="0005232C">
      <w:pPr>
        <w:rPr>
          <w:rFonts w:ascii="Times New Roman" w:hAnsi="Times New Roman"/>
        </w:rPr>
      </w:pPr>
    </w:p>
    <w:p w:rsidR="0005232C" w:rsidRPr="00667C27" w:rsidRDefault="0005232C" w:rsidP="0005232C">
      <w:pPr>
        <w:rPr>
          <w:rFonts w:ascii="Times New Roman" w:hAnsi="Times New Roman"/>
        </w:rPr>
      </w:pPr>
    </w:p>
    <w:p w:rsidR="0005232C" w:rsidRPr="00667C27" w:rsidRDefault="0005232C" w:rsidP="0005232C">
      <w:pPr>
        <w:jc w:val="center"/>
        <w:rPr>
          <w:rFonts w:ascii="Times New Roman" w:hAnsi="Times New Roman"/>
          <w:b/>
          <w:sz w:val="28"/>
          <w:szCs w:val="28"/>
          <w:u w:val="single"/>
        </w:rPr>
      </w:pPr>
      <w:r w:rsidRPr="00667C27">
        <w:rPr>
          <w:rFonts w:ascii="Times New Roman" w:hAnsi="Times New Roman"/>
          <w:b/>
          <w:sz w:val="28"/>
          <w:szCs w:val="28"/>
          <w:u w:val="single"/>
        </w:rPr>
        <w:t xml:space="preserve">PANEL AGREEMENT </w:t>
      </w:r>
    </w:p>
    <w:p w:rsidR="0005232C" w:rsidRPr="00667C27" w:rsidRDefault="0005232C" w:rsidP="0005232C">
      <w:pPr>
        <w:jc w:val="center"/>
        <w:rPr>
          <w:rFonts w:ascii="Times New Roman" w:hAnsi="Times New Roman"/>
          <w:b/>
          <w:sz w:val="28"/>
          <w:szCs w:val="28"/>
          <w:u w:val="single"/>
        </w:rPr>
      </w:pPr>
    </w:p>
    <w:p w:rsidR="0005232C" w:rsidRPr="00667C27" w:rsidRDefault="0005232C" w:rsidP="0005232C">
      <w:pPr>
        <w:jc w:val="center"/>
        <w:rPr>
          <w:rFonts w:ascii="Times New Roman" w:hAnsi="Times New Roman"/>
          <w:sz w:val="28"/>
          <w:szCs w:val="28"/>
        </w:rPr>
      </w:pPr>
      <w:r w:rsidRPr="00667C27">
        <w:rPr>
          <w:rFonts w:ascii="Times New Roman" w:hAnsi="Times New Roman"/>
          <w:b/>
          <w:sz w:val="28"/>
          <w:szCs w:val="28"/>
          <w:u w:val="single"/>
        </w:rPr>
        <w:t>FOR THE SUPPLY OF GOODS</w:t>
      </w:r>
    </w:p>
    <w:p w:rsidR="0005232C" w:rsidRPr="00667C27" w:rsidRDefault="0005232C" w:rsidP="0005232C">
      <w:pPr>
        <w:rPr>
          <w:rFonts w:ascii="Times New Roman" w:hAnsi="Times New Roman"/>
        </w:rPr>
      </w:pPr>
    </w:p>
    <w:p w:rsidR="0005232C" w:rsidRPr="00667C27" w:rsidRDefault="0005232C" w:rsidP="0005232C">
      <w:pPr>
        <w:rPr>
          <w:rFonts w:ascii="Times New Roman" w:hAnsi="Times New Roman"/>
        </w:rPr>
      </w:pPr>
    </w:p>
    <w:p w:rsidR="0005232C" w:rsidRPr="00667C27" w:rsidRDefault="0005232C" w:rsidP="0005232C">
      <w:pPr>
        <w:rPr>
          <w:rFonts w:ascii="Times New Roman" w:hAnsi="Times New Roman"/>
        </w:rPr>
        <w:sectPr w:rsidR="0005232C" w:rsidRPr="00667C27" w:rsidSect="003A0F42">
          <w:headerReference w:type="default" r:id="rId19"/>
          <w:pgSz w:w="11907" w:h="16840" w:code="9"/>
          <w:pgMar w:top="851" w:right="851" w:bottom="567" w:left="1701" w:header="851" w:footer="567" w:gutter="0"/>
          <w:pgNumType w:start="1"/>
          <w:cols w:space="720"/>
        </w:sectPr>
      </w:pPr>
    </w:p>
    <w:p w:rsidR="0005232C" w:rsidRPr="00667C27" w:rsidRDefault="0005232C" w:rsidP="0005232C">
      <w:pPr>
        <w:jc w:val="center"/>
        <w:rPr>
          <w:rFonts w:ascii="Times New Roman" w:hAnsi="Times New Roman"/>
          <w:b/>
          <w:u w:val="single"/>
        </w:rPr>
      </w:pPr>
    </w:p>
    <w:p w:rsidR="0005232C" w:rsidRPr="00667C27" w:rsidRDefault="0005232C" w:rsidP="0005232C">
      <w:pPr>
        <w:jc w:val="center"/>
        <w:rPr>
          <w:rFonts w:ascii="Times New Roman" w:hAnsi="Times New Roman"/>
        </w:rPr>
      </w:pPr>
      <w:r w:rsidRPr="00667C27">
        <w:rPr>
          <w:rFonts w:ascii="Times New Roman" w:hAnsi="Times New Roman"/>
          <w:b/>
          <w:u w:val="single"/>
        </w:rPr>
        <w:t>PANEL AGREEMENT FOR THE SUPPLY OF GOODS</w:t>
      </w:r>
    </w:p>
    <w:p w:rsidR="0005232C" w:rsidRPr="00667C27" w:rsidRDefault="0005232C" w:rsidP="0005232C">
      <w:pPr>
        <w:jc w:val="center"/>
        <w:rPr>
          <w:rFonts w:ascii="Times New Roman" w:hAnsi="Times New Roman"/>
        </w:rPr>
      </w:pPr>
    </w:p>
    <w:p w:rsidR="0005232C" w:rsidRPr="00667C27" w:rsidRDefault="0005232C" w:rsidP="0005232C">
      <w:pPr>
        <w:jc w:val="center"/>
        <w:rPr>
          <w:rFonts w:ascii="Times New Roman" w:hAnsi="Times New Roman"/>
        </w:rPr>
      </w:pPr>
    </w:p>
    <w:p w:rsidR="0005232C" w:rsidRPr="00667C27" w:rsidRDefault="0005232C" w:rsidP="0005232C">
      <w:pPr>
        <w:jc w:val="center"/>
        <w:rPr>
          <w:rFonts w:ascii="Times New Roman" w:hAnsi="Times New Roman"/>
          <w:b/>
          <w:u w:val="single"/>
        </w:rPr>
      </w:pPr>
      <w:r w:rsidRPr="00667C27">
        <w:rPr>
          <w:rFonts w:ascii="Times New Roman" w:hAnsi="Times New Roman"/>
          <w:b/>
          <w:u w:val="single"/>
        </w:rPr>
        <w:t>Index</w:t>
      </w:r>
    </w:p>
    <w:p w:rsidR="0005232C" w:rsidRPr="00667C27" w:rsidRDefault="0005232C" w:rsidP="0005232C">
      <w:pPr>
        <w:rPr>
          <w:rFonts w:ascii="Times New Roman" w:hAnsi="Times New Roman"/>
        </w:rPr>
      </w:pPr>
    </w:p>
    <w:p w:rsidR="0005232C" w:rsidRPr="00667C27" w:rsidRDefault="0005232C" w:rsidP="0005232C">
      <w:pPr>
        <w:spacing w:before="120"/>
        <w:rPr>
          <w:rFonts w:ascii="Times New Roman" w:hAnsi="Times New Roman"/>
        </w:rPr>
      </w:pPr>
      <w:r w:rsidRPr="00667C27">
        <w:rPr>
          <w:rFonts w:ascii="Times New Roman" w:hAnsi="Times New Roman"/>
        </w:rPr>
        <w:t>1.</w:t>
      </w:r>
      <w:r w:rsidRPr="00667C27">
        <w:rPr>
          <w:rFonts w:ascii="Times New Roman" w:hAnsi="Times New Roman"/>
        </w:rPr>
        <w:tab/>
        <w:t>OBJECTIVES AND SCOPE</w:t>
      </w:r>
    </w:p>
    <w:p w:rsidR="0005232C" w:rsidRPr="00667C27" w:rsidRDefault="0005232C" w:rsidP="0005232C">
      <w:pPr>
        <w:spacing w:before="120"/>
        <w:rPr>
          <w:rFonts w:ascii="Times New Roman" w:hAnsi="Times New Roman"/>
        </w:rPr>
      </w:pPr>
      <w:r w:rsidRPr="00667C27">
        <w:rPr>
          <w:rFonts w:ascii="Times New Roman" w:hAnsi="Times New Roman"/>
          <w:noProof/>
        </w:rPr>
        <w:t>2.</w:t>
      </w:r>
      <w:r w:rsidRPr="00667C27">
        <w:rPr>
          <w:rFonts w:ascii="Times New Roman" w:hAnsi="Times New Roman"/>
          <w:noProof/>
        </w:rPr>
        <w:tab/>
        <w:t>DEFINITIONS</w:t>
      </w:r>
    </w:p>
    <w:p w:rsidR="0005232C" w:rsidRPr="00667C27" w:rsidRDefault="0005232C" w:rsidP="0005232C">
      <w:pPr>
        <w:spacing w:before="120"/>
        <w:rPr>
          <w:rFonts w:ascii="Times New Roman" w:hAnsi="Times New Roman"/>
        </w:rPr>
      </w:pPr>
      <w:r w:rsidRPr="00667C27">
        <w:rPr>
          <w:rFonts w:ascii="Times New Roman" w:hAnsi="Times New Roman"/>
        </w:rPr>
        <w:t>3.</w:t>
      </w:r>
      <w:r w:rsidRPr="00667C27">
        <w:rPr>
          <w:rFonts w:ascii="Times New Roman" w:hAnsi="Times New Roman"/>
        </w:rPr>
        <w:tab/>
        <w:t>INTERPRETATION</w:t>
      </w:r>
    </w:p>
    <w:p w:rsidR="0005232C" w:rsidRPr="00667C27" w:rsidRDefault="0005232C" w:rsidP="0005232C">
      <w:pPr>
        <w:spacing w:before="120"/>
        <w:rPr>
          <w:rFonts w:ascii="Times New Roman" w:hAnsi="Times New Roman"/>
        </w:rPr>
      </w:pPr>
      <w:r w:rsidRPr="00667C27">
        <w:rPr>
          <w:rFonts w:ascii="Times New Roman" w:hAnsi="Times New Roman"/>
        </w:rPr>
        <w:t>4.</w:t>
      </w:r>
      <w:r w:rsidRPr="00667C27">
        <w:rPr>
          <w:rFonts w:ascii="Times New Roman" w:hAnsi="Times New Roman"/>
        </w:rPr>
        <w:tab/>
        <w:t>EVIDENCE OF CONTRACT</w:t>
      </w:r>
    </w:p>
    <w:p w:rsidR="0005232C" w:rsidRPr="00667C27" w:rsidRDefault="0005232C" w:rsidP="0005232C">
      <w:pPr>
        <w:spacing w:before="120"/>
        <w:rPr>
          <w:rFonts w:ascii="Times New Roman" w:hAnsi="Times New Roman"/>
        </w:rPr>
      </w:pPr>
      <w:r w:rsidRPr="00667C27">
        <w:rPr>
          <w:rFonts w:ascii="Times New Roman" w:hAnsi="Times New Roman"/>
        </w:rPr>
        <w:t>5.</w:t>
      </w:r>
      <w:r w:rsidRPr="00667C27">
        <w:rPr>
          <w:rFonts w:ascii="Times New Roman" w:hAnsi="Times New Roman"/>
        </w:rPr>
        <w:tab/>
        <w:t>CONTRACTOR’S WARRANTIES</w:t>
      </w:r>
    </w:p>
    <w:p w:rsidR="0005232C" w:rsidRPr="00667C27" w:rsidRDefault="0005232C" w:rsidP="0005232C">
      <w:pPr>
        <w:spacing w:before="120"/>
        <w:rPr>
          <w:rFonts w:ascii="Times New Roman" w:hAnsi="Times New Roman"/>
        </w:rPr>
      </w:pPr>
      <w:r w:rsidRPr="00667C27">
        <w:rPr>
          <w:rFonts w:ascii="Times New Roman" w:hAnsi="Times New Roman"/>
        </w:rPr>
        <w:t>6.</w:t>
      </w:r>
      <w:r w:rsidRPr="00667C27">
        <w:rPr>
          <w:rFonts w:ascii="Times New Roman" w:hAnsi="Times New Roman"/>
        </w:rPr>
        <w:tab/>
        <w:t>CONTRACT ADMINISTRATION</w:t>
      </w:r>
    </w:p>
    <w:p w:rsidR="0005232C" w:rsidRPr="00667C27" w:rsidRDefault="0005232C" w:rsidP="0005232C">
      <w:pPr>
        <w:spacing w:before="120"/>
        <w:rPr>
          <w:rFonts w:ascii="Times New Roman" w:hAnsi="Times New Roman"/>
        </w:rPr>
      </w:pPr>
      <w:r w:rsidRPr="00667C27">
        <w:rPr>
          <w:rFonts w:ascii="Times New Roman" w:hAnsi="Times New Roman"/>
        </w:rPr>
        <w:t>7.</w:t>
      </w:r>
      <w:r w:rsidRPr="00667C27">
        <w:rPr>
          <w:rFonts w:ascii="Times New Roman" w:hAnsi="Times New Roman"/>
        </w:rPr>
        <w:tab/>
        <w:t>DELIVERY</w:t>
      </w:r>
    </w:p>
    <w:p w:rsidR="0005232C" w:rsidRPr="00667C27" w:rsidRDefault="0005232C" w:rsidP="0005232C">
      <w:pPr>
        <w:spacing w:before="120"/>
        <w:rPr>
          <w:rFonts w:ascii="Times New Roman" w:hAnsi="Times New Roman"/>
        </w:rPr>
      </w:pPr>
      <w:r w:rsidRPr="00667C27">
        <w:rPr>
          <w:rFonts w:ascii="Times New Roman" w:hAnsi="Times New Roman"/>
        </w:rPr>
        <w:t>8.</w:t>
      </w:r>
      <w:r w:rsidRPr="00667C27">
        <w:rPr>
          <w:rFonts w:ascii="Times New Roman" w:hAnsi="Times New Roman"/>
        </w:rPr>
        <w:tab/>
        <w:t>INSTALLATION</w:t>
      </w:r>
    </w:p>
    <w:p w:rsidR="0005232C" w:rsidRPr="00667C27" w:rsidRDefault="0005232C" w:rsidP="0005232C">
      <w:pPr>
        <w:spacing w:before="120"/>
        <w:rPr>
          <w:rFonts w:ascii="Times New Roman" w:hAnsi="Times New Roman"/>
        </w:rPr>
      </w:pPr>
      <w:r w:rsidRPr="00667C27">
        <w:rPr>
          <w:rFonts w:ascii="Times New Roman" w:hAnsi="Times New Roman"/>
        </w:rPr>
        <w:t>9.</w:t>
      </w:r>
      <w:r w:rsidRPr="00667C27">
        <w:rPr>
          <w:rFonts w:ascii="Times New Roman" w:hAnsi="Times New Roman"/>
        </w:rPr>
        <w:tab/>
        <w:t>LATE PROVISION OF GOODS</w:t>
      </w:r>
    </w:p>
    <w:p w:rsidR="0005232C" w:rsidRPr="00667C27" w:rsidRDefault="0005232C" w:rsidP="0005232C">
      <w:pPr>
        <w:spacing w:before="120"/>
        <w:rPr>
          <w:rFonts w:ascii="Times New Roman" w:hAnsi="Times New Roman"/>
        </w:rPr>
      </w:pPr>
      <w:r w:rsidRPr="00667C27">
        <w:rPr>
          <w:rFonts w:ascii="Times New Roman" w:hAnsi="Times New Roman"/>
        </w:rPr>
        <w:t>10.</w:t>
      </w:r>
      <w:r w:rsidRPr="00667C27">
        <w:rPr>
          <w:rFonts w:ascii="Times New Roman" w:hAnsi="Times New Roman"/>
        </w:rPr>
        <w:tab/>
        <w:t>ACCEPTANCE OR REJECTION OF GOODS</w:t>
      </w:r>
    </w:p>
    <w:p w:rsidR="0005232C" w:rsidRPr="00667C27" w:rsidRDefault="0005232C" w:rsidP="0005232C">
      <w:pPr>
        <w:spacing w:before="120"/>
        <w:rPr>
          <w:rFonts w:ascii="Times New Roman" w:hAnsi="Times New Roman"/>
        </w:rPr>
      </w:pPr>
      <w:r w:rsidRPr="00667C27">
        <w:rPr>
          <w:rFonts w:ascii="Times New Roman" w:hAnsi="Times New Roman"/>
        </w:rPr>
        <w:t>11.</w:t>
      </w:r>
      <w:r w:rsidRPr="00667C27">
        <w:rPr>
          <w:rFonts w:ascii="Times New Roman" w:hAnsi="Times New Roman"/>
        </w:rPr>
        <w:tab/>
        <w:t>OWNERSHIP OF AND RISK TO GOODS</w:t>
      </w:r>
    </w:p>
    <w:p w:rsidR="0005232C" w:rsidRPr="00667C27" w:rsidRDefault="0005232C" w:rsidP="0005232C">
      <w:pPr>
        <w:spacing w:before="120"/>
        <w:rPr>
          <w:rFonts w:ascii="Times New Roman" w:hAnsi="Times New Roman"/>
        </w:rPr>
      </w:pPr>
      <w:r w:rsidRPr="00667C27">
        <w:rPr>
          <w:rFonts w:ascii="Times New Roman" w:hAnsi="Times New Roman"/>
        </w:rPr>
        <w:t>12.</w:t>
      </w:r>
      <w:r w:rsidRPr="00667C27">
        <w:rPr>
          <w:rFonts w:ascii="Times New Roman" w:hAnsi="Times New Roman"/>
        </w:rPr>
        <w:tab/>
        <w:t>WARRANTY PERIOD</w:t>
      </w:r>
    </w:p>
    <w:p w:rsidR="0005232C" w:rsidRPr="00667C27" w:rsidRDefault="0005232C" w:rsidP="0005232C">
      <w:pPr>
        <w:spacing w:before="120"/>
        <w:rPr>
          <w:rFonts w:ascii="Times New Roman" w:hAnsi="Times New Roman"/>
        </w:rPr>
      </w:pPr>
      <w:r w:rsidRPr="00667C27">
        <w:rPr>
          <w:rFonts w:ascii="Times New Roman" w:hAnsi="Times New Roman"/>
        </w:rPr>
        <w:t>13.</w:t>
      </w:r>
      <w:r w:rsidRPr="00667C27">
        <w:rPr>
          <w:rFonts w:ascii="Times New Roman" w:hAnsi="Times New Roman"/>
        </w:rPr>
        <w:tab/>
        <w:t>INTELLECTUAL PROPERTY RIGHTS</w:t>
      </w:r>
    </w:p>
    <w:p w:rsidR="0005232C" w:rsidRPr="00667C27" w:rsidRDefault="0005232C" w:rsidP="0005232C">
      <w:pPr>
        <w:spacing w:before="120"/>
        <w:rPr>
          <w:rFonts w:ascii="Times New Roman" w:hAnsi="Times New Roman"/>
        </w:rPr>
      </w:pPr>
      <w:r w:rsidRPr="00667C27">
        <w:rPr>
          <w:rFonts w:ascii="Times New Roman" w:hAnsi="Times New Roman"/>
        </w:rPr>
        <w:t>14.</w:t>
      </w:r>
      <w:r w:rsidRPr="00667C27">
        <w:rPr>
          <w:rFonts w:ascii="Times New Roman" w:hAnsi="Times New Roman"/>
        </w:rPr>
        <w:tab/>
        <w:t>PAYMENT</w:t>
      </w:r>
    </w:p>
    <w:p w:rsidR="0005232C" w:rsidRPr="00667C27" w:rsidRDefault="0005232C" w:rsidP="0005232C">
      <w:pPr>
        <w:spacing w:before="120"/>
        <w:rPr>
          <w:rFonts w:ascii="Times New Roman" w:hAnsi="Times New Roman"/>
        </w:rPr>
      </w:pPr>
      <w:r w:rsidRPr="00667C27">
        <w:rPr>
          <w:rFonts w:ascii="Times New Roman" w:hAnsi="Times New Roman"/>
        </w:rPr>
        <w:t>15.</w:t>
      </w:r>
      <w:r w:rsidRPr="00667C27">
        <w:rPr>
          <w:rFonts w:ascii="Times New Roman" w:hAnsi="Times New Roman"/>
        </w:rPr>
        <w:tab/>
        <w:t>VARIATIONS</w:t>
      </w:r>
    </w:p>
    <w:p w:rsidR="0005232C" w:rsidRPr="00667C27" w:rsidRDefault="0005232C" w:rsidP="0005232C">
      <w:pPr>
        <w:spacing w:before="120"/>
        <w:rPr>
          <w:rFonts w:ascii="Times New Roman" w:hAnsi="Times New Roman"/>
        </w:rPr>
      </w:pPr>
      <w:r w:rsidRPr="00667C27">
        <w:rPr>
          <w:rFonts w:ascii="Times New Roman" w:hAnsi="Times New Roman"/>
        </w:rPr>
        <w:t>16.</w:t>
      </w:r>
      <w:r w:rsidRPr="00667C27">
        <w:rPr>
          <w:rFonts w:ascii="Times New Roman" w:hAnsi="Times New Roman"/>
        </w:rPr>
        <w:tab/>
        <w:t>REMEDIES</w:t>
      </w:r>
    </w:p>
    <w:p w:rsidR="0005232C" w:rsidRPr="00667C27" w:rsidRDefault="0005232C" w:rsidP="0005232C">
      <w:pPr>
        <w:spacing w:before="120"/>
        <w:rPr>
          <w:rFonts w:ascii="Times New Roman" w:hAnsi="Times New Roman"/>
        </w:rPr>
      </w:pPr>
      <w:r w:rsidRPr="00667C27">
        <w:rPr>
          <w:rFonts w:ascii="Times New Roman" w:hAnsi="Times New Roman"/>
        </w:rPr>
        <w:t>17.</w:t>
      </w:r>
      <w:r w:rsidRPr="00667C27">
        <w:rPr>
          <w:rFonts w:ascii="Times New Roman" w:hAnsi="Times New Roman"/>
        </w:rPr>
        <w:tab/>
        <w:t>RELATIONSHIP BETWEEN THE PARTIES</w:t>
      </w:r>
    </w:p>
    <w:p w:rsidR="0005232C" w:rsidRPr="00667C27" w:rsidRDefault="0005232C" w:rsidP="0005232C">
      <w:pPr>
        <w:spacing w:before="120"/>
        <w:rPr>
          <w:rFonts w:ascii="Times New Roman" w:hAnsi="Times New Roman"/>
        </w:rPr>
      </w:pPr>
      <w:r w:rsidRPr="00667C27">
        <w:rPr>
          <w:rFonts w:ascii="Times New Roman" w:hAnsi="Times New Roman"/>
        </w:rPr>
        <w:t>18.</w:t>
      </w:r>
      <w:r w:rsidRPr="00667C27">
        <w:rPr>
          <w:rFonts w:ascii="Times New Roman" w:hAnsi="Times New Roman"/>
        </w:rPr>
        <w:tab/>
        <w:t>SUB-CONTRACTING AND ASSIGNMENT</w:t>
      </w:r>
    </w:p>
    <w:p w:rsidR="0005232C" w:rsidRPr="00667C27" w:rsidRDefault="0005232C" w:rsidP="0005232C">
      <w:pPr>
        <w:spacing w:before="120"/>
        <w:rPr>
          <w:rFonts w:ascii="Times New Roman" w:hAnsi="Times New Roman"/>
        </w:rPr>
      </w:pPr>
      <w:r w:rsidRPr="00667C27">
        <w:rPr>
          <w:rFonts w:ascii="Times New Roman" w:hAnsi="Times New Roman"/>
        </w:rPr>
        <w:t>19.</w:t>
      </w:r>
      <w:r w:rsidRPr="00667C27">
        <w:rPr>
          <w:rFonts w:ascii="Times New Roman" w:hAnsi="Times New Roman"/>
        </w:rPr>
        <w:tab/>
        <w:t>TERMINATION</w:t>
      </w:r>
    </w:p>
    <w:p w:rsidR="0005232C" w:rsidRPr="00667C27" w:rsidRDefault="0005232C" w:rsidP="0005232C">
      <w:pPr>
        <w:spacing w:before="120"/>
        <w:rPr>
          <w:rFonts w:ascii="Times New Roman" w:hAnsi="Times New Roman"/>
        </w:rPr>
      </w:pPr>
      <w:r w:rsidRPr="00667C27">
        <w:rPr>
          <w:rFonts w:ascii="Times New Roman" w:hAnsi="Times New Roman"/>
        </w:rPr>
        <w:t>20.</w:t>
      </w:r>
      <w:r w:rsidRPr="00667C27">
        <w:rPr>
          <w:rFonts w:ascii="Times New Roman" w:hAnsi="Times New Roman"/>
        </w:rPr>
        <w:tab/>
        <w:t>INSURANCE</w:t>
      </w:r>
    </w:p>
    <w:p w:rsidR="0005232C" w:rsidRPr="00667C27" w:rsidRDefault="0005232C" w:rsidP="0005232C">
      <w:pPr>
        <w:spacing w:before="120"/>
        <w:rPr>
          <w:rFonts w:ascii="Times New Roman" w:hAnsi="Times New Roman"/>
        </w:rPr>
      </w:pPr>
      <w:r w:rsidRPr="00667C27">
        <w:rPr>
          <w:rFonts w:ascii="Times New Roman" w:hAnsi="Times New Roman"/>
        </w:rPr>
        <w:t>21.</w:t>
      </w:r>
      <w:r w:rsidRPr="00667C27">
        <w:rPr>
          <w:rFonts w:ascii="Times New Roman" w:hAnsi="Times New Roman"/>
        </w:rPr>
        <w:tab/>
        <w:t>RESOLUTION OF DISPUTES</w:t>
      </w:r>
    </w:p>
    <w:p w:rsidR="0005232C" w:rsidRPr="00667C27" w:rsidRDefault="0005232C" w:rsidP="0005232C">
      <w:pPr>
        <w:spacing w:before="120"/>
        <w:rPr>
          <w:rFonts w:ascii="Times New Roman" w:hAnsi="Times New Roman"/>
        </w:rPr>
      </w:pPr>
      <w:r w:rsidRPr="00667C27">
        <w:rPr>
          <w:rFonts w:ascii="Times New Roman" w:hAnsi="Times New Roman"/>
        </w:rPr>
        <w:t>22.</w:t>
      </w:r>
      <w:r w:rsidRPr="00667C27">
        <w:rPr>
          <w:rFonts w:ascii="Times New Roman" w:hAnsi="Times New Roman"/>
        </w:rPr>
        <w:tab/>
        <w:t>CONSTRUCTION OF CONTRACT</w:t>
      </w:r>
    </w:p>
    <w:p w:rsidR="0005232C" w:rsidRPr="00667C27" w:rsidRDefault="0005232C" w:rsidP="0005232C">
      <w:pPr>
        <w:spacing w:before="120"/>
        <w:rPr>
          <w:rFonts w:ascii="Times New Roman" w:hAnsi="Times New Roman"/>
        </w:rPr>
      </w:pPr>
      <w:r w:rsidRPr="00667C27">
        <w:rPr>
          <w:rFonts w:ascii="Times New Roman" w:hAnsi="Times New Roman"/>
        </w:rPr>
        <w:t>23.</w:t>
      </w:r>
      <w:r w:rsidRPr="00667C27">
        <w:rPr>
          <w:rFonts w:ascii="Times New Roman" w:hAnsi="Times New Roman"/>
        </w:rPr>
        <w:tab/>
        <w:t>NOTICES</w:t>
      </w:r>
    </w:p>
    <w:p w:rsidR="0005232C" w:rsidRPr="00667C27" w:rsidRDefault="0005232C" w:rsidP="0005232C">
      <w:pPr>
        <w:spacing w:before="120"/>
        <w:rPr>
          <w:rFonts w:ascii="Times New Roman" w:hAnsi="Times New Roman"/>
        </w:rPr>
      </w:pPr>
      <w:r w:rsidRPr="00667C27">
        <w:rPr>
          <w:rFonts w:ascii="Times New Roman" w:hAnsi="Times New Roman"/>
        </w:rPr>
        <w:t>24.</w:t>
      </w:r>
      <w:r w:rsidRPr="00667C27">
        <w:rPr>
          <w:rFonts w:ascii="Times New Roman" w:hAnsi="Times New Roman"/>
        </w:rPr>
        <w:tab/>
        <w:t>CONFIDENTIALITY</w:t>
      </w:r>
    </w:p>
    <w:p w:rsidR="0005232C" w:rsidRPr="00667C27" w:rsidRDefault="0005232C" w:rsidP="0005232C">
      <w:pPr>
        <w:spacing w:before="120"/>
        <w:rPr>
          <w:rFonts w:ascii="Times New Roman" w:hAnsi="Times New Roman"/>
        </w:rPr>
      </w:pPr>
      <w:r w:rsidRPr="00667C27">
        <w:rPr>
          <w:rFonts w:ascii="Times New Roman" w:hAnsi="Times New Roman"/>
        </w:rPr>
        <w:t>25.</w:t>
      </w:r>
      <w:r w:rsidRPr="00667C27">
        <w:rPr>
          <w:rFonts w:ascii="Times New Roman" w:hAnsi="Times New Roman"/>
        </w:rPr>
        <w:tab/>
        <w:t>WAIVER</w:t>
      </w:r>
    </w:p>
    <w:p w:rsidR="0005232C" w:rsidRPr="00667C27" w:rsidRDefault="0005232C" w:rsidP="0005232C">
      <w:pPr>
        <w:spacing w:before="120"/>
        <w:rPr>
          <w:rFonts w:ascii="Times New Roman" w:hAnsi="Times New Roman"/>
        </w:rPr>
      </w:pPr>
      <w:r w:rsidRPr="00667C27">
        <w:rPr>
          <w:rFonts w:ascii="Times New Roman" w:hAnsi="Times New Roman"/>
        </w:rPr>
        <w:t>26.</w:t>
      </w:r>
      <w:r w:rsidRPr="00667C27">
        <w:rPr>
          <w:rFonts w:ascii="Times New Roman" w:hAnsi="Times New Roman"/>
        </w:rPr>
        <w:tab/>
        <w:t>SEVERABILITY</w:t>
      </w:r>
    </w:p>
    <w:p w:rsidR="0005232C" w:rsidRPr="00667C27" w:rsidRDefault="0005232C" w:rsidP="0005232C">
      <w:pPr>
        <w:spacing w:before="120"/>
        <w:rPr>
          <w:rFonts w:ascii="Times New Roman" w:hAnsi="Times New Roman"/>
        </w:rPr>
      </w:pPr>
      <w:r w:rsidRPr="00667C27">
        <w:rPr>
          <w:rFonts w:ascii="Times New Roman" w:hAnsi="Times New Roman"/>
          <w:caps/>
        </w:rPr>
        <w:t>27.</w:t>
      </w:r>
      <w:r w:rsidRPr="00667C27">
        <w:rPr>
          <w:rFonts w:ascii="Times New Roman" w:hAnsi="Times New Roman"/>
        </w:rPr>
        <w:tab/>
        <w:t>RESERVED</w:t>
      </w:r>
    </w:p>
    <w:p w:rsidR="0005232C" w:rsidRPr="00667C27" w:rsidRDefault="0005232C" w:rsidP="0005232C">
      <w:pPr>
        <w:spacing w:before="120"/>
        <w:rPr>
          <w:rFonts w:ascii="Times New Roman" w:hAnsi="Times New Roman"/>
          <w:caps/>
        </w:rPr>
      </w:pPr>
      <w:r w:rsidRPr="00667C27">
        <w:rPr>
          <w:rFonts w:ascii="Times New Roman" w:hAnsi="Times New Roman"/>
          <w:caps/>
        </w:rPr>
        <w:t>28.</w:t>
      </w:r>
      <w:r w:rsidRPr="00667C27">
        <w:rPr>
          <w:rFonts w:ascii="Times New Roman" w:hAnsi="Times New Roman"/>
          <w:caps/>
        </w:rPr>
        <w:tab/>
        <w:t>Occupational Health, Safety and Welfare</w:t>
      </w:r>
    </w:p>
    <w:p w:rsidR="0005232C" w:rsidRPr="00667C27" w:rsidRDefault="0005232C" w:rsidP="0005232C">
      <w:pPr>
        <w:spacing w:before="120"/>
        <w:rPr>
          <w:rFonts w:ascii="Times New Roman" w:hAnsi="Times New Roman"/>
          <w:bCs/>
        </w:rPr>
      </w:pPr>
      <w:r w:rsidRPr="00667C27">
        <w:rPr>
          <w:rFonts w:ascii="Times New Roman" w:hAnsi="Times New Roman"/>
          <w:bCs/>
        </w:rPr>
        <w:t>29.</w:t>
      </w:r>
      <w:r w:rsidRPr="00667C27">
        <w:rPr>
          <w:rFonts w:ascii="Times New Roman" w:hAnsi="Times New Roman"/>
          <w:bCs/>
        </w:rPr>
        <w:tab/>
        <w:t>DISCLOSURE OF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p>
    <w:p w:rsidR="0005232C" w:rsidRPr="00667C27" w:rsidRDefault="0005232C" w:rsidP="0005232C">
      <w:pPr>
        <w:jc w:val="center"/>
        <w:rPr>
          <w:rFonts w:ascii="Times New Roman" w:hAnsi="Times New Roman"/>
        </w:rPr>
      </w:pPr>
      <w:r w:rsidRPr="00667C27">
        <w:rPr>
          <w:rFonts w:ascii="Times New Roman" w:hAnsi="Times New Roman"/>
        </w:rPr>
        <w:t>____________</w:t>
      </w:r>
    </w:p>
    <w:p w:rsidR="0005232C" w:rsidRPr="00667C27" w:rsidRDefault="0005232C" w:rsidP="0005232C">
      <w:pPr>
        <w:jc w:val="left"/>
        <w:rPr>
          <w:rFonts w:ascii="Times New Roman" w:hAnsi="Times New Roman"/>
          <w:b/>
        </w:rPr>
      </w:pPr>
      <w:r w:rsidRPr="00667C27">
        <w:rPr>
          <w:rFonts w:ascii="Times New Roman" w:hAnsi="Times New Roman"/>
          <w:b/>
        </w:rPr>
        <w:br w:type="page"/>
      </w:r>
      <w:r w:rsidRPr="00667C27">
        <w:rPr>
          <w:rFonts w:ascii="Times New Roman" w:hAnsi="Times New Roman"/>
          <w:b/>
        </w:rPr>
        <w:lastRenderedPageBreak/>
        <w:t>1.</w:t>
      </w:r>
      <w:r w:rsidRPr="00667C27">
        <w:rPr>
          <w:rFonts w:ascii="Times New Roman" w:hAnsi="Times New Roman"/>
          <w:b/>
        </w:rPr>
        <w:tab/>
      </w:r>
      <w:r w:rsidRPr="00667C27">
        <w:rPr>
          <w:rFonts w:ascii="Times New Roman" w:hAnsi="Times New Roman"/>
          <w:b/>
          <w:u w:val="single"/>
        </w:rPr>
        <w:t>OBJECTIVES AND SCOPE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Parties agree that:</w:t>
      </w:r>
    </w:p>
    <w:p w:rsidR="0005232C" w:rsidRPr="00667C27" w:rsidRDefault="0005232C" w:rsidP="0005232C">
      <w:pPr>
        <w:jc w:val="left"/>
        <w:rPr>
          <w:rFonts w:ascii="Times New Roman" w:hAnsi="Times New Roman"/>
        </w:rPr>
      </w:pPr>
    </w:p>
    <w:p w:rsidR="0005232C" w:rsidRPr="00667C27" w:rsidRDefault="0005232C" w:rsidP="0005232C">
      <w:pPr>
        <w:numPr>
          <w:ilvl w:val="0"/>
          <w:numId w:val="33"/>
        </w:numPr>
        <w:jc w:val="left"/>
        <w:rPr>
          <w:rFonts w:ascii="Times New Roman" w:hAnsi="Times New Roman"/>
        </w:rPr>
      </w:pPr>
      <w:r w:rsidRPr="00667C27">
        <w:rPr>
          <w:rFonts w:ascii="Times New Roman" w:hAnsi="Times New Roman"/>
        </w:rPr>
        <w:t>The Contractor is a member of Panel of Providers (</w:t>
      </w:r>
      <w:r w:rsidRPr="00667C27">
        <w:rPr>
          <w:rFonts w:ascii="Times New Roman" w:hAnsi="Times New Roman"/>
          <w:b/>
        </w:rPr>
        <w:t>"Panel"</w:t>
      </w:r>
      <w:r w:rsidRPr="00667C27">
        <w:rPr>
          <w:rFonts w:ascii="Times New Roman" w:hAnsi="Times New Roman"/>
        </w:rPr>
        <w:t>) that has been established by the Principal to supply the Goods described in the Specification;</w:t>
      </w:r>
    </w:p>
    <w:p w:rsidR="0005232C" w:rsidRPr="00667C27" w:rsidRDefault="0005232C" w:rsidP="0005232C">
      <w:pPr>
        <w:jc w:val="left"/>
        <w:rPr>
          <w:rFonts w:ascii="Times New Roman" w:hAnsi="Times New Roman"/>
        </w:rPr>
      </w:pPr>
    </w:p>
    <w:p w:rsidR="0005232C" w:rsidRPr="00667C27" w:rsidRDefault="0005232C" w:rsidP="0005232C">
      <w:pPr>
        <w:numPr>
          <w:ilvl w:val="0"/>
          <w:numId w:val="33"/>
        </w:numPr>
        <w:jc w:val="left"/>
        <w:rPr>
          <w:rFonts w:ascii="Times New Roman" w:hAnsi="Times New Roman"/>
        </w:rPr>
      </w:pPr>
      <w:r w:rsidRPr="00667C27">
        <w:rPr>
          <w:rFonts w:ascii="Times New Roman" w:hAnsi="Times New Roman"/>
        </w:rPr>
        <w:t>The Principal may select any member of the Panel to supply the Goods; and:</w:t>
      </w:r>
    </w:p>
    <w:p w:rsidR="0005232C" w:rsidRPr="00667C27" w:rsidRDefault="0005232C" w:rsidP="0005232C">
      <w:pPr>
        <w:jc w:val="left"/>
        <w:rPr>
          <w:rFonts w:ascii="Times New Roman" w:hAnsi="Times New Roman"/>
        </w:rPr>
      </w:pPr>
    </w:p>
    <w:p w:rsidR="0005232C" w:rsidRPr="00667C27" w:rsidRDefault="0005232C" w:rsidP="0005232C">
      <w:pPr>
        <w:numPr>
          <w:ilvl w:val="0"/>
          <w:numId w:val="33"/>
        </w:numPr>
        <w:jc w:val="left"/>
        <w:rPr>
          <w:rFonts w:ascii="Times New Roman" w:hAnsi="Times New Roman"/>
        </w:rPr>
      </w:pPr>
      <w:r w:rsidRPr="00667C27">
        <w:rPr>
          <w:rFonts w:ascii="Times New Roman" w:hAnsi="Times New Roman"/>
        </w:rPr>
        <w:t>If selected by the Principal, the Contractor shall supply the Goods upon the terms and conditions of this Agreement.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provisions of this Agreement shall be construed so as to give full effect to the objectives contained in this clause.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noProof/>
        </w:rPr>
        <w:t>2.</w:t>
      </w:r>
      <w:r w:rsidRPr="00667C27">
        <w:rPr>
          <w:rFonts w:ascii="Times New Roman" w:hAnsi="Times New Roman"/>
          <w:b/>
          <w:noProof/>
        </w:rPr>
        <w:tab/>
      </w:r>
      <w:r w:rsidRPr="00667C27">
        <w:rPr>
          <w:rFonts w:ascii="Times New Roman" w:hAnsi="Times New Roman"/>
          <w:b/>
          <w:noProof/>
          <w:u w:val="single"/>
        </w:rPr>
        <w:t>DEFINITIONS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In this Contract unless something else is clearly intended:</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"Administrator"</w:t>
      </w:r>
      <w:r w:rsidRPr="00667C27">
        <w:rPr>
          <w:rFonts w:ascii="Times New Roman" w:hAnsi="Times New Roman"/>
        </w:rPr>
        <w:t xml:space="preserve"> has the same meaning as that term has in the Corporations Law;</w:t>
      </w:r>
    </w:p>
    <w:p w:rsidR="0005232C" w:rsidRPr="00667C27" w:rsidRDefault="0005232C" w:rsidP="0005232C">
      <w:pPr>
        <w:jc w:val="left"/>
        <w:rPr>
          <w:rFonts w:ascii="Times New Roman" w:hAnsi="Times New Roman"/>
        </w:rPr>
      </w:pPr>
    </w:p>
    <w:p w:rsidR="0005232C" w:rsidRPr="00667C27" w:rsidRDefault="0005232C" w:rsidP="0005232C">
      <w:pPr>
        <w:spacing w:before="120"/>
        <w:jc w:val="left"/>
        <w:rPr>
          <w:rFonts w:ascii="Times New Roman" w:hAnsi="Times New Roman"/>
          <w:lang w:val="en-US"/>
        </w:rPr>
      </w:pPr>
      <w:r w:rsidRPr="00667C27">
        <w:rPr>
          <w:rFonts w:ascii="Times New Roman" w:hAnsi="Times New Roman"/>
          <w:b/>
          <w:lang w:val="en-US"/>
        </w:rPr>
        <w:t>"Agreement"</w:t>
      </w:r>
      <w:r w:rsidRPr="00667C27">
        <w:rPr>
          <w:rFonts w:ascii="Times New Roman" w:hAnsi="Times New Roman"/>
          <w:lang w:val="en-US"/>
        </w:rPr>
        <w:t xml:space="preserve"> means the agreement between the Principal and the Contractor, and comprises of the documents listed in the “Schedule of Agreement Documents”.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"Bank Guarantee"</w:t>
      </w:r>
      <w:r w:rsidRPr="00667C27">
        <w:rPr>
          <w:rFonts w:ascii="Times New Roman" w:hAnsi="Times New Roman"/>
        </w:rPr>
        <w:t xml:space="preserve"> means the unconditional bank guarantee on the terms and conditions contained in Clause "Security Deposit";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"Commencement Date"</w:t>
      </w:r>
      <w:r w:rsidRPr="00667C27">
        <w:rPr>
          <w:rFonts w:ascii="Times New Roman" w:hAnsi="Times New Roman"/>
        </w:rPr>
        <w:t xml:space="preserve"> means the date specified in the Annexure or such other date as agreed to by the Parties, or where no date is specified, the date which appears on the letter of acceptance;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‘Confidential Information"</w:t>
      </w:r>
      <w:r w:rsidRPr="00667C27">
        <w:rPr>
          <w:rFonts w:ascii="Times New Roman" w:hAnsi="Times New Roman"/>
        </w:rPr>
        <w:t xml:space="preserve"> means all information (other than information in the public domain or information that is trivial or obvious) acquired by the Contractor from or about the Government, the Principal or the Principal’s agents, business associates or employees pursuant to this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"Contractor"</w:t>
      </w:r>
      <w:r w:rsidRPr="00667C27">
        <w:rPr>
          <w:rFonts w:ascii="Times New Roman" w:hAnsi="Times New Roman"/>
        </w:rPr>
        <w:t xml:space="preserve"> means the person, firm, partnership, company or other legal entity who as a party to this Contract is bound to execute the service in accordance with the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"Contractor’s Representative"</w:t>
      </w:r>
      <w:r w:rsidRPr="00667C27">
        <w:rPr>
          <w:rFonts w:ascii="Times New Roman" w:hAnsi="Times New Roman"/>
        </w:rPr>
        <w:t xml:space="preserve"> means the person as the Contractor may nominate in writing from time to time to and with the approval of the Principal;</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bCs/>
        </w:rPr>
        <w:t>“Force Majeure Event”</w:t>
      </w:r>
      <w:r w:rsidRPr="00667C27">
        <w:rPr>
          <w:rFonts w:ascii="Times New Roman" w:hAnsi="Times New Roman"/>
          <w:bCs/>
        </w:rPr>
        <w:t xml:space="preserve"> </w:t>
      </w:r>
      <w:r w:rsidRPr="00667C27">
        <w:rPr>
          <w:rFonts w:ascii="Times New Roman" w:hAnsi="Times New Roman"/>
        </w:rPr>
        <w:t>means any event outside that party’s reasonable control, including without limitation, fire, flood, drought, storm, lightning, act of God, peril of sea or air, explosion, sabotage, accident, embargo, civil commotion, act of war and war; but does not include industrial disputes, strikes and difficulties between the Contractor and its employees or sub-contractors;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"Goods"</w:t>
      </w:r>
      <w:r w:rsidRPr="00667C27">
        <w:rPr>
          <w:rFonts w:ascii="Times New Roman" w:hAnsi="Times New Roman"/>
        </w:rPr>
        <w:t xml:space="preserve"> means the goods to be supplied by the Contractor to the Principal under this Contract and all other goods expressly or impliedly required to be supplied by the Contractor by this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"Insolvency Administration"</w:t>
      </w:r>
      <w:r w:rsidRPr="00667C27">
        <w:rPr>
          <w:rFonts w:ascii="Times New Roman" w:hAnsi="Times New Roman"/>
        </w:rPr>
        <w:t xml:space="preserve"> means the happening of any of these events:</w:t>
      </w:r>
    </w:p>
    <w:p w:rsidR="0005232C" w:rsidRPr="00667C27" w:rsidRDefault="0005232C" w:rsidP="0005232C">
      <w:pPr>
        <w:numPr>
          <w:ilvl w:val="0"/>
          <w:numId w:val="17"/>
        </w:numPr>
        <w:spacing w:before="80"/>
        <w:ind w:left="714" w:hanging="357"/>
        <w:jc w:val="left"/>
        <w:rPr>
          <w:rFonts w:ascii="Times New Roman" w:hAnsi="Times New Roman"/>
        </w:rPr>
      </w:pPr>
      <w:r w:rsidRPr="00667C27">
        <w:rPr>
          <w:rFonts w:ascii="Times New Roman" w:hAnsi="Times New Roman"/>
        </w:rPr>
        <w:t>an Administrator is appointed or any action is taken to make such appointment over the Contractor or any subsidiary (as that term is defined in the Corporations Law) of the Contractor;</w:t>
      </w:r>
    </w:p>
    <w:p w:rsidR="0005232C" w:rsidRPr="00667C27" w:rsidRDefault="0005232C" w:rsidP="0005232C">
      <w:pPr>
        <w:numPr>
          <w:ilvl w:val="0"/>
          <w:numId w:val="17"/>
        </w:numPr>
        <w:spacing w:before="80"/>
        <w:ind w:left="714" w:hanging="357"/>
        <w:jc w:val="left"/>
        <w:rPr>
          <w:rFonts w:ascii="Times New Roman" w:hAnsi="Times New Roman"/>
        </w:rPr>
      </w:pPr>
      <w:r w:rsidRPr="00667C27">
        <w:rPr>
          <w:rFonts w:ascii="Times New Roman" w:hAnsi="Times New Roman"/>
        </w:rPr>
        <w:t>an application is made to a court for an order or an order is made that the Contractor be wound up;</w:t>
      </w:r>
    </w:p>
    <w:p w:rsidR="0005232C" w:rsidRPr="00667C27" w:rsidRDefault="0005232C" w:rsidP="0005232C">
      <w:pPr>
        <w:numPr>
          <w:ilvl w:val="0"/>
          <w:numId w:val="17"/>
        </w:numPr>
        <w:spacing w:before="80"/>
        <w:ind w:left="714" w:hanging="357"/>
        <w:jc w:val="left"/>
        <w:rPr>
          <w:rFonts w:ascii="Times New Roman" w:hAnsi="Times New Roman"/>
        </w:rPr>
      </w:pPr>
      <w:r w:rsidRPr="00667C27">
        <w:rPr>
          <w:rFonts w:ascii="Times New Roman" w:hAnsi="Times New Roman"/>
        </w:rPr>
        <w:t>an application is made to a court for an order appointing a liquidator or provisional liquidator in respect of the Contractor, or one of them is appointed, whether or not under an order;</w:t>
      </w:r>
    </w:p>
    <w:p w:rsidR="0005232C" w:rsidRPr="00667C27" w:rsidRDefault="0005232C" w:rsidP="0005232C">
      <w:pPr>
        <w:numPr>
          <w:ilvl w:val="0"/>
          <w:numId w:val="17"/>
        </w:numPr>
        <w:spacing w:before="80"/>
        <w:ind w:left="714" w:hanging="357"/>
        <w:jc w:val="left"/>
        <w:rPr>
          <w:rFonts w:ascii="Times New Roman" w:hAnsi="Times New Roman"/>
        </w:rPr>
      </w:pPr>
      <w:r w:rsidRPr="00667C27">
        <w:rPr>
          <w:rFonts w:ascii="Times New Roman" w:hAnsi="Times New Roman"/>
        </w:rPr>
        <w:t>a meeting is convened or a resolution is passed to appoint an official manager in respect of the Contractor;</w:t>
      </w:r>
    </w:p>
    <w:p w:rsidR="0005232C" w:rsidRPr="00667C27" w:rsidRDefault="0005232C" w:rsidP="0005232C">
      <w:pPr>
        <w:numPr>
          <w:ilvl w:val="0"/>
          <w:numId w:val="17"/>
        </w:numPr>
        <w:spacing w:before="80"/>
        <w:ind w:left="714" w:hanging="357"/>
        <w:jc w:val="left"/>
        <w:rPr>
          <w:rFonts w:ascii="Times New Roman" w:hAnsi="Times New Roman"/>
        </w:rPr>
      </w:pPr>
      <w:r w:rsidRPr="00667C27">
        <w:rPr>
          <w:rFonts w:ascii="Times New Roman" w:hAnsi="Times New Roman"/>
        </w:rPr>
        <w:t>except to reconstruct or amalgamate while solvent on terms approved by the Principal, the Contractor enters into, or resolves to enter into, a scheme of arrangement or composition with, or assignment for the benefit of, all or any class of its creditors, or it proposes a re-organisation, moratorium or other administration involving any of them;</w:t>
      </w:r>
    </w:p>
    <w:p w:rsidR="0005232C" w:rsidRPr="00667C27" w:rsidRDefault="0005232C" w:rsidP="0005232C">
      <w:pPr>
        <w:numPr>
          <w:ilvl w:val="0"/>
          <w:numId w:val="17"/>
        </w:numPr>
        <w:spacing w:before="80"/>
        <w:ind w:left="714" w:hanging="357"/>
        <w:jc w:val="left"/>
        <w:rPr>
          <w:rFonts w:ascii="Times New Roman" w:hAnsi="Times New Roman"/>
        </w:rPr>
      </w:pPr>
      <w:r w:rsidRPr="00667C27">
        <w:rPr>
          <w:rFonts w:ascii="Times New Roman" w:hAnsi="Times New Roman"/>
        </w:rPr>
        <w:lastRenderedPageBreak/>
        <w:t>the Contractor resolves to wind itself up, or otherwise dissolve itself, or gives notice of intention to do so, except to reconstruct or amalgamate while solvent on terms approved by the Principal or is otherwise wound up or dissolved;</w:t>
      </w:r>
    </w:p>
    <w:p w:rsidR="0005232C" w:rsidRPr="00667C27" w:rsidRDefault="0005232C" w:rsidP="0005232C">
      <w:pPr>
        <w:numPr>
          <w:ilvl w:val="0"/>
          <w:numId w:val="17"/>
        </w:numPr>
        <w:spacing w:before="80"/>
        <w:ind w:left="714" w:hanging="357"/>
        <w:jc w:val="left"/>
        <w:rPr>
          <w:rFonts w:ascii="Times New Roman" w:hAnsi="Times New Roman"/>
        </w:rPr>
      </w:pPr>
      <w:r w:rsidRPr="00667C27">
        <w:rPr>
          <w:rFonts w:ascii="Times New Roman" w:hAnsi="Times New Roman"/>
        </w:rPr>
        <w:t>the Contractor is or states that it is unable to pay its debts when they fall due;</w:t>
      </w:r>
    </w:p>
    <w:p w:rsidR="0005232C" w:rsidRPr="00667C27" w:rsidRDefault="0005232C" w:rsidP="0005232C">
      <w:pPr>
        <w:numPr>
          <w:ilvl w:val="0"/>
          <w:numId w:val="17"/>
        </w:numPr>
        <w:spacing w:before="80"/>
        <w:ind w:left="714" w:hanging="357"/>
        <w:jc w:val="left"/>
        <w:rPr>
          <w:rFonts w:ascii="Times New Roman" w:hAnsi="Times New Roman"/>
        </w:rPr>
      </w:pPr>
      <w:r w:rsidRPr="00667C27">
        <w:rPr>
          <w:rFonts w:ascii="Times New Roman" w:hAnsi="Times New Roman"/>
        </w:rPr>
        <w:t>the Contractor is or states that it is unable to pay its debts within the meaning of Section 95A of the Corporations Law;</w:t>
      </w:r>
    </w:p>
    <w:p w:rsidR="0005232C" w:rsidRPr="00667C27" w:rsidRDefault="0005232C" w:rsidP="0005232C">
      <w:pPr>
        <w:numPr>
          <w:ilvl w:val="0"/>
          <w:numId w:val="17"/>
        </w:numPr>
        <w:spacing w:before="80"/>
        <w:ind w:left="714" w:hanging="357"/>
        <w:jc w:val="left"/>
        <w:rPr>
          <w:rFonts w:ascii="Times New Roman" w:hAnsi="Times New Roman"/>
        </w:rPr>
      </w:pPr>
      <w:r w:rsidRPr="00667C27">
        <w:rPr>
          <w:rFonts w:ascii="Times New Roman" w:hAnsi="Times New Roman"/>
        </w:rPr>
        <w:t>the Contractor becomes an insolvent under administration as defined in Section 9 of the Corporations Law or action is taken which could result in that event; or</w:t>
      </w:r>
    </w:p>
    <w:p w:rsidR="0005232C" w:rsidRPr="00667C27" w:rsidRDefault="0005232C" w:rsidP="0005232C">
      <w:pPr>
        <w:numPr>
          <w:ilvl w:val="0"/>
          <w:numId w:val="17"/>
        </w:numPr>
        <w:spacing w:before="80"/>
        <w:ind w:left="714" w:hanging="357"/>
        <w:jc w:val="left"/>
        <w:rPr>
          <w:rFonts w:ascii="Times New Roman" w:hAnsi="Times New Roman"/>
        </w:rPr>
      </w:pPr>
      <w:r w:rsidRPr="00667C27">
        <w:rPr>
          <w:rFonts w:ascii="Times New Roman" w:hAnsi="Times New Roman"/>
        </w:rPr>
        <w:t>anything having a substantially similar effect to any of the events specified above happens to or in respect of the Contractor or the Parent Company or any significant shareholder under the law of any applicable jurisdiction.</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"Intellectual Property Rights"</w:t>
      </w:r>
      <w:r w:rsidRPr="00667C27">
        <w:rPr>
          <w:rFonts w:ascii="Times New Roman" w:hAnsi="Times New Roman"/>
        </w:rPr>
        <w:t xml:space="preserve"> means any patent, copyright, trademark, tradename, design, trade secret, know how or other form of Confidential Information, or any right to registration of such rights and any other form of intellectual property right whether arising before or after the execution of this Contract;</w:t>
      </w:r>
    </w:p>
    <w:p w:rsidR="0005232C" w:rsidRPr="00667C27" w:rsidRDefault="0005232C" w:rsidP="0005232C">
      <w:pPr>
        <w:autoSpaceDE w:val="0"/>
        <w:autoSpaceDN w:val="0"/>
        <w:adjustRightInd w:val="0"/>
        <w:jc w:val="left"/>
        <w:rPr>
          <w:rFonts w:ascii="Times New Roman" w:hAnsi="Times New Roman"/>
          <w:lang w:val="en-US"/>
        </w:rPr>
      </w:pPr>
    </w:p>
    <w:p w:rsidR="0005232C" w:rsidRPr="00667C27" w:rsidRDefault="0005232C" w:rsidP="0005232C">
      <w:pPr>
        <w:autoSpaceDE w:val="0"/>
        <w:autoSpaceDN w:val="0"/>
        <w:adjustRightInd w:val="0"/>
        <w:jc w:val="left"/>
        <w:rPr>
          <w:rFonts w:ascii="Times New Roman" w:hAnsi="Times New Roman"/>
          <w:lang w:val="en-US"/>
        </w:rPr>
      </w:pPr>
      <w:r w:rsidRPr="00667C27">
        <w:rPr>
          <w:rFonts w:ascii="Times New Roman" w:hAnsi="Times New Roman"/>
          <w:b/>
          <w:lang w:val="en-US"/>
        </w:rPr>
        <w:t>"Latent Conditions"</w:t>
      </w:r>
      <w:r w:rsidRPr="00667C27">
        <w:rPr>
          <w:rFonts w:ascii="Times New Roman" w:hAnsi="Times New Roman"/>
          <w:lang w:val="en-US"/>
        </w:rPr>
        <w:t xml:space="preserve"> means physical conditions at the site for installation or its surroundings, which differ materially from the physical conditions which should reasonably have been anticipated by a skilled and competent Contractor at the time of the tendering;</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"Minister"</w:t>
      </w:r>
      <w:r w:rsidRPr="00667C27">
        <w:rPr>
          <w:rFonts w:ascii="Times New Roman" w:hAnsi="Times New Roman"/>
        </w:rPr>
        <w:t xml:space="preserve"> means the Minister for Transport, Minister for Infrastructure or Minister for Energy as applicable, its successors or permitted assigns;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"Notice"</w:t>
      </w:r>
      <w:r w:rsidRPr="00667C27">
        <w:rPr>
          <w:rFonts w:ascii="Times New Roman" w:hAnsi="Times New Roman"/>
        </w:rPr>
        <w:t xml:space="preserve"> means a notice; or a consent, approval or other communication required to be in writing under this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"Parties"</w:t>
      </w:r>
      <w:r w:rsidRPr="00667C27">
        <w:rPr>
          <w:rFonts w:ascii="Times New Roman" w:hAnsi="Times New Roman"/>
        </w:rPr>
        <w:t xml:space="preserve"> means the Principal and the Contractor and "Party" means either of the Parties;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"Principal"</w:t>
      </w:r>
      <w:r w:rsidRPr="00667C27">
        <w:rPr>
          <w:rFonts w:ascii="Times New Roman" w:hAnsi="Times New Roman"/>
        </w:rPr>
        <w:t xml:space="preserve"> means the person named in the Annexure and includes any person to whom the Principal has delegated its functions and powers for the purposes of this Contract or for the purpose of any negotiations, consultations, or approvals that may be required for the work to be performed under this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"Principal’s Representative"</w:t>
      </w:r>
      <w:r w:rsidRPr="00667C27">
        <w:rPr>
          <w:rFonts w:ascii="Times New Roman" w:hAnsi="Times New Roman"/>
        </w:rPr>
        <w:t xml:space="preserve"> means the person named and described in the Annexure or such other person as the Principal may nominate in writing from time to time to the Contractor;</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"Provision of Goods"</w:t>
      </w:r>
      <w:r w:rsidRPr="00667C27">
        <w:rPr>
          <w:rFonts w:ascii="Times New Roman" w:hAnsi="Times New Roman"/>
        </w:rPr>
        <w:t xml:space="preserve"> includes any of the following:</w:t>
      </w:r>
    </w:p>
    <w:p w:rsidR="0005232C" w:rsidRPr="00667C27" w:rsidRDefault="0005232C" w:rsidP="0005232C">
      <w:pPr>
        <w:numPr>
          <w:ilvl w:val="0"/>
          <w:numId w:val="19"/>
        </w:numPr>
        <w:spacing w:before="60"/>
        <w:ind w:left="714" w:hanging="357"/>
        <w:jc w:val="left"/>
        <w:rPr>
          <w:rFonts w:ascii="Times New Roman" w:hAnsi="Times New Roman"/>
        </w:rPr>
      </w:pPr>
      <w:r w:rsidRPr="00667C27">
        <w:rPr>
          <w:rFonts w:ascii="Times New Roman" w:hAnsi="Times New Roman"/>
        </w:rPr>
        <w:t>The supply only of Goods from a place nominated by the Contractor;</w:t>
      </w:r>
    </w:p>
    <w:p w:rsidR="0005232C" w:rsidRPr="00667C27" w:rsidRDefault="0005232C" w:rsidP="0005232C">
      <w:pPr>
        <w:numPr>
          <w:ilvl w:val="0"/>
          <w:numId w:val="19"/>
        </w:numPr>
        <w:spacing w:before="60"/>
        <w:ind w:left="714" w:hanging="357"/>
        <w:jc w:val="left"/>
        <w:rPr>
          <w:rFonts w:ascii="Times New Roman" w:hAnsi="Times New Roman"/>
        </w:rPr>
      </w:pPr>
      <w:r w:rsidRPr="00667C27">
        <w:rPr>
          <w:rFonts w:ascii="Times New Roman" w:hAnsi="Times New Roman"/>
        </w:rPr>
        <w:t>The supply and delivery of Goods;</w:t>
      </w:r>
    </w:p>
    <w:p w:rsidR="0005232C" w:rsidRPr="00667C27" w:rsidRDefault="0005232C" w:rsidP="0005232C">
      <w:pPr>
        <w:numPr>
          <w:ilvl w:val="0"/>
          <w:numId w:val="19"/>
        </w:numPr>
        <w:spacing w:before="60"/>
        <w:ind w:left="714" w:hanging="357"/>
        <w:jc w:val="left"/>
        <w:rPr>
          <w:rFonts w:ascii="Times New Roman" w:hAnsi="Times New Roman"/>
        </w:rPr>
      </w:pPr>
      <w:r w:rsidRPr="00667C27">
        <w:rPr>
          <w:rFonts w:ascii="Times New Roman" w:hAnsi="Times New Roman"/>
        </w:rPr>
        <w:t>The supply, delivery and installation of Goods; or</w:t>
      </w:r>
    </w:p>
    <w:p w:rsidR="0005232C" w:rsidRPr="00667C27" w:rsidRDefault="0005232C" w:rsidP="0005232C">
      <w:pPr>
        <w:numPr>
          <w:ilvl w:val="0"/>
          <w:numId w:val="19"/>
        </w:numPr>
        <w:spacing w:before="60"/>
        <w:ind w:left="714" w:hanging="357"/>
        <w:jc w:val="left"/>
        <w:rPr>
          <w:rFonts w:ascii="Times New Roman" w:hAnsi="Times New Roman"/>
        </w:rPr>
      </w:pPr>
      <w:r w:rsidRPr="00667C27">
        <w:rPr>
          <w:rFonts w:ascii="Times New Roman" w:hAnsi="Times New Roman"/>
        </w:rPr>
        <w:t>The supply, delivery, installation and maintenance of Goods.</w:t>
      </w:r>
    </w:p>
    <w:p w:rsidR="0005232C" w:rsidRPr="00667C27" w:rsidRDefault="0005232C" w:rsidP="0005232C">
      <w:pPr>
        <w:spacing w:before="60"/>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"Specification"</w:t>
      </w:r>
      <w:r w:rsidRPr="00667C27">
        <w:rPr>
          <w:rFonts w:ascii="Times New Roman" w:hAnsi="Times New Roman"/>
        </w:rPr>
        <w:t xml:space="preserve"> means the document which stipulates the nature and scope of Goods to be provided under this Contract, including requirements for delivery, installation and maintenance of the Goods if these form part of the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"Test"</w:t>
      </w:r>
      <w:r w:rsidRPr="00667C27">
        <w:rPr>
          <w:rFonts w:ascii="Times New Roman" w:hAnsi="Times New Roman"/>
        </w:rPr>
        <w:t xml:space="preserve"> includes examination, testing, inspection and measurement.</w:t>
      </w:r>
    </w:p>
    <w:p w:rsidR="0005232C" w:rsidRPr="00667C27" w:rsidRDefault="0005232C" w:rsidP="0005232C">
      <w:pPr>
        <w:pStyle w:val="Header"/>
        <w:tabs>
          <w:tab w:val="clear" w:pos="4153"/>
          <w:tab w:val="clear" w:pos="8306"/>
        </w:tabs>
        <w:jc w:val="left"/>
        <w:rPr>
          <w:rFonts w:ascii="Times New Roman" w:hAnsi="Times New Roman"/>
        </w:rPr>
      </w:pPr>
    </w:p>
    <w:p w:rsidR="0005232C" w:rsidRPr="00667C27" w:rsidRDefault="0005232C" w:rsidP="0005232C">
      <w:pPr>
        <w:pStyle w:val="Header"/>
        <w:tabs>
          <w:tab w:val="clear" w:pos="4153"/>
          <w:tab w:val="clear" w:pos="8306"/>
        </w:tabs>
        <w:jc w:val="left"/>
        <w:rPr>
          <w:rFonts w:ascii="Times New Roman" w:hAnsi="Times New Roman"/>
          <w:b/>
        </w:rPr>
      </w:pPr>
      <w:bookmarkStart w:id="5" w:name="_Toc524496098"/>
      <w:bookmarkStart w:id="6" w:name="_Toc3195691"/>
      <w:bookmarkStart w:id="7" w:name="_Toc3690648"/>
      <w:r w:rsidRPr="00667C27">
        <w:rPr>
          <w:rFonts w:ascii="Times New Roman" w:hAnsi="Times New Roman"/>
          <w:b/>
        </w:rPr>
        <w:t>3.</w:t>
      </w:r>
      <w:r w:rsidRPr="00667C27">
        <w:rPr>
          <w:rFonts w:ascii="Times New Roman" w:hAnsi="Times New Roman"/>
          <w:b/>
        </w:rPr>
        <w:tab/>
      </w:r>
      <w:r w:rsidRPr="00667C27">
        <w:rPr>
          <w:rFonts w:ascii="Times New Roman" w:hAnsi="Times New Roman"/>
          <w:b/>
          <w:u w:val="single"/>
        </w:rPr>
        <w:t>INTERPRETATION</w:t>
      </w:r>
      <w:bookmarkEnd w:id="5"/>
      <w:bookmarkEnd w:id="6"/>
      <w:bookmarkEnd w:id="7"/>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In this Contract, unless a contrary intention is evident:</w:t>
      </w:r>
    </w:p>
    <w:p w:rsidR="0005232C" w:rsidRPr="00667C27" w:rsidRDefault="0005232C" w:rsidP="0005232C">
      <w:pPr>
        <w:spacing w:before="120"/>
        <w:ind w:left="851" w:hanging="567"/>
        <w:jc w:val="left"/>
        <w:rPr>
          <w:rFonts w:ascii="Times New Roman" w:hAnsi="Times New Roman"/>
        </w:rPr>
      </w:pPr>
      <w:r w:rsidRPr="00667C27">
        <w:rPr>
          <w:rFonts w:ascii="Times New Roman" w:hAnsi="Times New Roman"/>
        </w:rPr>
        <w:t>(a)</w:t>
      </w:r>
      <w:r w:rsidRPr="00667C27">
        <w:rPr>
          <w:rFonts w:ascii="Times New Roman" w:hAnsi="Times New Roman"/>
        </w:rPr>
        <w:tab/>
        <w:t>the clause headings are for ease of reference only and do not form part of this Contract;</w:t>
      </w:r>
    </w:p>
    <w:p w:rsidR="0005232C" w:rsidRPr="00667C27" w:rsidRDefault="0005232C" w:rsidP="0005232C">
      <w:pPr>
        <w:spacing w:before="120"/>
        <w:ind w:left="851" w:hanging="567"/>
        <w:jc w:val="left"/>
        <w:rPr>
          <w:rFonts w:ascii="Times New Roman" w:hAnsi="Times New Roman"/>
        </w:rPr>
      </w:pPr>
      <w:r w:rsidRPr="00667C27">
        <w:rPr>
          <w:rFonts w:ascii="Times New Roman" w:hAnsi="Times New Roman"/>
        </w:rPr>
        <w:t>(b)</w:t>
      </w:r>
      <w:r w:rsidRPr="00667C27">
        <w:rPr>
          <w:rFonts w:ascii="Times New Roman" w:hAnsi="Times New Roman"/>
        </w:rPr>
        <w:tab/>
        <w:t>words in the singular number include the plural and vice versa;</w:t>
      </w:r>
    </w:p>
    <w:p w:rsidR="0005232C" w:rsidRPr="00667C27" w:rsidRDefault="0005232C" w:rsidP="0005232C">
      <w:pPr>
        <w:spacing w:before="120"/>
        <w:ind w:left="851" w:hanging="567"/>
        <w:jc w:val="left"/>
        <w:rPr>
          <w:rFonts w:ascii="Times New Roman" w:hAnsi="Times New Roman"/>
        </w:rPr>
      </w:pPr>
      <w:r w:rsidRPr="00667C27">
        <w:rPr>
          <w:rFonts w:ascii="Times New Roman" w:hAnsi="Times New Roman"/>
        </w:rPr>
        <w:t>(c)</w:t>
      </w:r>
      <w:r w:rsidRPr="00667C27">
        <w:rPr>
          <w:rFonts w:ascii="Times New Roman" w:hAnsi="Times New Roman"/>
        </w:rPr>
        <w:tab/>
        <w:t>words importing a gender include any other gender;</w:t>
      </w:r>
    </w:p>
    <w:p w:rsidR="0005232C" w:rsidRPr="00667C27" w:rsidRDefault="0005232C" w:rsidP="0005232C">
      <w:pPr>
        <w:spacing w:before="120"/>
        <w:ind w:left="851" w:hanging="567"/>
        <w:jc w:val="left"/>
        <w:rPr>
          <w:rFonts w:ascii="Times New Roman" w:hAnsi="Times New Roman"/>
        </w:rPr>
      </w:pPr>
      <w:r w:rsidRPr="00667C27">
        <w:rPr>
          <w:rFonts w:ascii="Times New Roman" w:hAnsi="Times New Roman"/>
        </w:rPr>
        <w:t>(d)</w:t>
      </w:r>
      <w:r w:rsidRPr="00667C27">
        <w:rPr>
          <w:rFonts w:ascii="Times New Roman" w:hAnsi="Times New Roman"/>
        </w:rPr>
        <w:tab/>
        <w:t>a reference to a person includes bodies corporate and unincorporated associations and partnerships;</w:t>
      </w:r>
    </w:p>
    <w:p w:rsidR="0005232C" w:rsidRPr="00667C27" w:rsidRDefault="0005232C" w:rsidP="0005232C">
      <w:pPr>
        <w:spacing w:before="120"/>
        <w:ind w:left="851" w:hanging="567"/>
        <w:jc w:val="left"/>
        <w:rPr>
          <w:rFonts w:ascii="Times New Roman" w:hAnsi="Times New Roman"/>
        </w:rPr>
      </w:pPr>
      <w:r w:rsidRPr="00667C27">
        <w:rPr>
          <w:rFonts w:ascii="Times New Roman" w:hAnsi="Times New Roman"/>
        </w:rPr>
        <w:t>(e)</w:t>
      </w:r>
      <w:r w:rsidRPr="00667C27">
        <w:rPr>
          <w:rFonts w:ascii="Times New Roman" w:hAnsi="Times New Roman"/>
        </w:rPr>
        <w:tab/>
        <w:t>a reference to a clause number is a reference to its sub-clauses;</w:t>
      </w:r>
    </w:p>
    <w:p w:rsidR="0005232C" w:rsidRPr="00667C27" w:rsidRDefault="0005232C" w:rsidP="0005232C">
      <w:pPr>
        <w:spacing w:before="120"/>
        <w:ind w:left="851" w:hanging="567"/>
        <w:jc w:val="left"/>
        <w:rPr>
          <w:rFonts w:ascii="Times New Roman" w:hAnsi="Times New Roman"/>
        </w:rPr>
      </w:pPr>
      <w:r w:rsidRPr="00667C27">
        <w:rPr>
          <w:rFonts w:ascii="Times New Roman" w:hAnsi="Times New Roman"/>
        </w:rPr>
        <w:t>(f)</w:t>
      </w:r>
      <w:r w:rsidRPr="00667C27">
        <w:rPr>
          <w:rFonts w:ascii="Times New Roman" w:hAnsi="Times New Roman"/>
        </w:rPr>
        <w:tab/>
        <w:t>a reference to a sub-clause is a reference to the sub-clause of the clause in which that reference is made;</w:t>
      </w:r>
    </w:p>
    <w:p w:rsidR="0005232C" w:rsidRPr="00667C27" w:rsidRDefault="0005232C" w:rsidP="0005232C">
      <w:pPr>
        <w:spacing w:before="120"/>
        <w:ind w:left="851" w:hanging="567"/>
        <w:jc w:val="left"/>
        <w:rPr>
          <w:rFonts w:ascii="Times New Roman" w:hAnsi="Times New Roman"/>
        </w:rPr>
      </w:pPr>
      <w:r w:rsidRPr="00667C27">
        <w:rPr>
          <w:rFonts w:ascii="Times New Roman" w:hAnsi="Times New Roman"/>
        </w:rPr>
        <w:lastRenderedPageBreak/>
        <w:t>(g)</w:t>
      </w:r>
      <w:r w:rsidRPr="00667C27">
        <w:rPr>
          <w:rFonts w:ascii="Times New Roman" w:hAnsi="Times New Roman"/>
        </w:rPr>
        <w:tab/>
        <w:t>where a word or phrase is given a particular meaning, other parts of speech and grammatical forms of that word or phrase have corresponding meanings;</w:t>
      </w:r>
    </w:p>
    <w:p w:rsidR="0005232C" w:rsidRPr="00667C27" w:rsidRDefault="0005232C" w:rsidP="0005232C">
      <w:pPr>
        <w:spacing w:before="120"/>
        <w:ind w:left="851" w:hanging="567"/>
        <w:jc w:val="left"/>
        <w:rPr>
          <w:rFonts w:ascii="Times New Roman" w:hAnsi="Times New Roman"/>
        </w:rPr>
      </w:pPr>
      <w:r w:rsidRPr="00667C27">
        <w:rPr>
          <w:rFonts w:ascii="Times New Roman" w:hAnsi="Times New Roman"/>
        </w:rPr>
        <w:t>(h)</w:t>
      </w:r>
      <w:r w:rsidRPr="00667C27">
        <w:rPr>
          <w:rFonts w:ascii="Times New Roman" w:hAnsi="Times New Roman"/>
        </w:rPr>
        <w:tab/>
        <w:t>a reference to any legislation or to any provision of any legislation includes:</w:t>
      </w:r>
    </w:p>
    <w:p w:rsidR="0005232C" w:rsidRPr="00667C27" w:rsidRDefault="0005232C" w:rsidP="0005232C">
      <w:pPr>
        <w:numPr>
          <w:ilvl w:val="0"/>
          <w:numId w:val="18"/>
        </w:numPr>
        <w:tabs>
          <w:tab w:val="clear" w:pos="1516"/>
          <w:tab w:val="num" w:pos="1276"/>
        </w:tabs>
        <w:spacing w:before="120"/>
        <w:ind w:left="1276" w:hanging="425"/>
        <w:jc w:val="left"/>
        <w:rPr>
          <w:rFonts w:ascii="Times New Roman" w:hAnsi="Times New Roman"/>
        </w:rPr>
      </w:pPr>
      <w:r w:rsidRPr="00667C27">
        <w:rPr>
          <w:rFonts w:ascii="Times New Roman" w:hAnsi="Times New Roman"/>
        </w:rPr>
        <w:t>all legislation, regulation, proclamations, ordinances, by-laws and instruments issued under that legislation or provision; and</w:t>
      </w:r>
    </w:p>
    <w:p w:rsidR="0005232C" w:rsidRPr="00667C27" w:rsidRDefault="0005232C" w:rsidP="0005232C">
      <w:pPr>
        <w:numPr>
          <w:ilvl w:val="0"/>
          <w:numId w:val="18"/>
        </w:numPr>
        <w:tabs>
          <w:tab w:val="clear" w:pos="1516"/>
          <w:tab w:val="num" w:pos="1276"/>
        </w:tabs>
        <w:spacing w:before="120"/>
        <w:ind w:left="1276" w:hanging="425"/>
        <w:jc w:val="left"/>
        <w:rPr>
          <w:rFonts w:ascii="Times New Roman" w:hAnsi="Times New Roman"/>
        </w:rPr>
      </w:pPr>
      <w:r w:rsidRPr="00667C27">
        <w:rPr>
          <w:rFonts w:ascii="Times New Roman" w:hAnsi="Times New Roman"/>
        </w:rPr>
        <w:t>any modification, consolidation, amendment, re-enactment or substitution of that legislation or provision;</w:t>
      </w:r>
    </w:p>
    <w:p w:rsidR="0005232C" w:rsidRPr="00667C27" w:rsidRDefault="0005232C" w:rsidP="0005232C">
      <w:pPr>
        <w:spacing w:before="120"/>
        <w:ind w:left="851" w:hanging="567"/>
        <w:jc w:val="left"/>
        <w:rPr>
          <w:rFonts w:ascii="Times New Roman" w:hAnsi="Times New Roman"/>
        </w:rPr>
      </w:pPr>
      <w:r w:rsidRPr="00667C27">
        <w:rPr>
          <w:rFonts w:ascii="Times New Roman" w:hAnsi="Times New Roman"/>
        </w:rPr>
        <w:t>(i)</w:t>
      </w:r>
      <w:r w:rsidRPr="00667C27">
        <w:rPr>
          <w:rFonts w:ascii="Times New Roman" w:hAnsi="Times New Roman"/>
        </w:rPr>
        <w:tab/>
        <w:t>a reference to a schedule, Annexure or appendix includes a reference to any part of that schedule, Annexure or appendix which is incorporated by reference;</w:t>
      </w:r>
    </w:p>
    <w:p w:rsidR="0005232C" w:rsidRPr="00667C27" w:rsidRDefault="0005232C" w:rsidP="0005232C">
      <w:pPr>
        <w:spacing w:before="120"/>
        <w:ind w:left="851" w:hanging="567"/>
        <w:jc w:val="left"/>
        <w:rPr>
          <w:rFonts w:ascii="Times New Roman" w:hAnsi="Times New Roman"/>
        </w:rPr>
      </w:pPr>
      <w:r w:rsidRPr="00667C27">
        <w:rPr>
          <w:rFonts w:ascii="Times New Roman" w:hAnsi="Times New Roman"/>
        </w:rPr>
        <w:t>(j)</w:t>
      </w:r>
      <w:r w:rsidRPr="00667C27">
        <w:rPr>
          <w:rFonts w:ascii="Times New Roman" w:hAnsi="Times New Roman"/>
        </w:rPr>
        <w:tab/>
        <w:t>monetary references are references to Australian currency; and</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4.</w:t>
      </w:r>
      <w:r w:rsidRPr="00667C27">
        <w:rPr>
          <w:rFonts w:ascii="Times New Roman" w:hAnsi="Times New Roman"/>
          <w:b/>
        </w:rPr>
        <w:tab/>
      </w:r>
      <w:r w:rsidRPr="00667C27">
        <w:rPr>
          <w:rFonts w:ascii="Times New Roman" w:hAnsi="Times New Roman"/>
          <w:b/>
          <w:u w:val="single"/>
        </w:rPr>
        <w:t>QUOTATIONS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Principal may:</w:t>
      </w:r>
    </w:p>
    <w:p w:rsidR="0005232C" w:rsidRPr="00667C27" w:rsidRDefault="0005232C" w:rsidP="0005232C">
      <w:pPr>
        <w:numPr>
          <w:ilvl w:val="0"/>
          <w:numId w:val="34"/>
        </w:numPr>
        <w:spacing w:before="120"/>
        <w:jc w:val="left"/>
        <w:rPr>
          <w:rFonts w:ascii="Times New Roman" w:hAnsi="Times New Roman"/>
        </w:rPr>
      </w:pPr>
      <w:r w:rsidRPr="00667C27">
        <w:rPr>
          <w:rFonts w:ascii="Times New Roman" w:hAnsi="Times New Roman"/>
        </w:rPr>
        <w:t>request that all or any members of the Panel provide a quotation for the supply of the Goods, notwithstanding that pre-agreed rates may form part of this Agreement;</w:t>
      </w:r>
    </w:p>
    <w:p w:rsidR="0005232C" w:rsidRPr="00667C27" w:rsidRDefault="0005232C" w:rsidP="0005232C">
      <w:pPr>
        <w:numPr>
          <w:ilvl w:val="0"/>
          <w:numId w:val="34"/>
        </w:numPr>
        <w:spacing w:before="120"/>
        <w:jc w:val="left"/>
        <w:rPr>
          <w:rFonts w:ascii="Times New Roman" w:hAnsi="Times New Roman"/>
        </w:rPr>
      </w:pPr>
      <w:r w:rsidRPr="00667C27">
        <w:rPr>
          <w:rFonts w:ascii="Times New Roman" w:hAnsi="Times New Roman"/>
        </w:rPr>
        <w:t>seek quotations from providers not on the Panel; and</w:t>
      </w:r>
    </w:p>
    <w:p w:rsidR="0005232C" w:rsidRPr="00667C27" w:rsidRDefault="0005232C" w:rsidP="0005232C">
      <w:pPr>
        <w:numPr>
          <w:ilvl w:val="0"/>
          <w:numId w:val="34"/>
        </w:numPr>
        <w:spacing w:before="120"/>
        <w:jc w:val="left"/>
        <w:rPr>
          <w:rFonts w:ascii="Times New Roman" w:hAnsi="Times New Roman"/>
        </w:rPr>
      </w:pPr>
      <w:r w:rsidRPr="00667C27">
        <w:rPr>
          <w:rFonts w:ascii="Times New Roman" w:hAnsi="Times New Roman"/>
        </w:rPr>
        <w:t>appoint new providers as members of the Panel.</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Principal is not obliged to engage the Contractor to supply any Goods during the term of this Agreement.  If the Principal engages the Contractor to supply the Goods by issue of a purchase order and does not seek a quotation, the Goods shall be paid for at pre-agreed rates forming part of this Agreement.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5.</w:t>
      </w:r>
      <w:r w:rsidRPr="00667C27">
        <w:rPr>
          <w:rFonts w:ascii="Times New Roman" w:hAnsi="Times New Roman"/>
          <w:b/>
        </w:rPr>
        <w:tab/>
      </w:r>
      <w:r w:rsidRPr="00667C27">
        <w:rPr>
          <w:rFonts w:ascii="Times New Roman" w:hAnsi="Times New Roman"/>
          <w:b/>
          <w:u w:val="single"/>
        </w:rPr>
        <w:t>CONTRACTOR’S WARRANTIES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Contractor hereby warrants that:</w:t>
      </w:r>
    </w:p>
    <w:p w:rsidR="0005232C" w:rsidRPr="00667C27" w:rsidRDefault="0005232C" w:rsidP="0005232C">
      <w:pPr>
        <w:jc w:val="left"/>
        <w:rPr>
          <w:rFonts w:ascii="Times New Roman" w:hAnsi="Times New Roman"/>
        </w:rPr>
      </w:pPr>
    </w:p>
    <w:p w:rsidR="0005232C" w:rsidRPr="00667C27" w:rsidRDefault="0005232C" w:rsidP="0005232C">
      <w:pPr>
        <w:ind w:left="993" w:hanging="709"/>
        <w:jc w:val="left"/>
        <w:rPr>
          <w:rFonts w:ascii="Times New Roman" w:hAnsi="Times New Roman"/>
        </w:rPr>
      </w:pPr>
      <w:r w:rsidRPr="00667C27">
        <w:rPr>
          <w:rFonts w:ascii="Times New Roman" w:hAnsi="Times New Roman"/>
        </w:rPr>
        <w:t>(a)</w:t>
      </w:r>
      <w:r w:rsidRPr="00667C27">
        <w:rPr>
          <w:rFonts w:ascii="Times New Roman" w:hAnsi="Times New Roman"/>
        </w:rPr>
        <w:tab/>
        <w:t>the Contractor has the right to sell and transfer title to and property in the Goods to the Principal;</w:t>
      </w:r>
    </w:p>
    <w:p w:rsidR="0005232C" w:rsidRPr="00667C27" w:rsidRDefault="0005232C" w:rsidP="0005232C">
      <w:pPr>
        <w:ind w:left="993" w:hanging="709"/>
        <w:jc w:val="left"/>
        <w:rPr>
          <w:rFonts w:ascii="Times New Roman" w:hAnsi="Times New Roman"/>
        </w:rPr>
      </w:pPr>
    </w:p>
    <w:p w:rsidR="0005232C" w:rsidRPr="00667C27" w:rsidRDefault="0005232C" w:rsidP="0005232C">
      <w:pPr>
        <w:ind w:left="993" w:hanging="709"/>
        <w:jc w:val="left"/>
        <w:rPr>
          <w:rFonts w:ascii="Times New Roman" w:hAnsi="Times New Roman"/>
        </w:rPr>
      </w:pPr>
      <w:r w:rsidRPr="00667C27">
        <w:rPr>
          <w:rFonts w:ascii="Times New Roman" w:hAnsi="Times New Roman"/>
        </w:rPr>
        <w:t>(b)</w:t>
      </w:r>
      <w:r w:rsidRPr="00667C27">
        <w:rPr>
          <w:rFonts w:ascii="Times New Roman" w:hAnsi="Times New Roman"/>
        </w:rPr>
        <w:tab/>
        <w:t>the Goods:</w:t>
      </w:r>
    </w:p>
    <w:p w:rsidR="0005232C" w:rsidRPr="00667C27" w:rsidRDefault="0005232C" w:rsidP="0005232C">
      <w:pPr>
        <w:numPr>
          <w:ilvl w:val="0"/>
          <w:numId w:val="22"/>
        </w:numPr>
        <w:tabs>
          <w:tab w:val="num" w:pos="1560"/>
        </w:tabs>
        <w:spacing w:before="120"/>
        <w:ind w:left="1560" w:hanging="567"/>
        <w:jc w:val="left"/>
        <w:rPr>
          <w:rFonts w:ascii="Times New Roman" w:hAnsi="Times New Roman"/>
        </w:rPr>
      </w:pPr>
      <w:r w:rsidRPr="00667C27">
        <w:rPr>
          <w:rFonts w:ascii="Times New Roman" w:hAnsi="Times New Roman"/>
        </w:rPr>
        <w:t>conform with the requirements of the Specification;</w:t>
      </w:r>
    </w:p>
    <w:p w:rsidR="0005232C" w:rsidRPr="00667C27" w:rsidRDefault="0005232C" w:rsidP="0005232C">
      <w:pPr>
        <w:numPr>
          <w:ilvl w:val="0"/>
          <w:numId w:val="22"/>
        </w:numPr>
        <w:tabs>
          <w:tab w:val="num" w:pos="1560"/>
        </w:tabs>
        <w:spacing w:before="120"/>
        <w:ind w:left="1560" w:hanging="567"/>
        <w:jc w:val="left"/>
        <w:rPr>
          <w:rFonts w:ascii="Times New Roman" w:hAnsi="Times New Roman"/>
        </w:rPr>
      </w:pPr>
      <w:r w:rsidRPr="00667C27">
        <w:rPr>
          <w:rFonts w:ascii="Times New Roman" w:hAnsi="Times New Roman"/>
        </w:rPr>
        <w:t>are fit for the purpose stated in the Specification or elsewhere in the Contract, or if no purpose is stated, the purpose for which the Goods would ordinarily be used;</w:t>
      </w:r>
    </w:p>
    <w:p w:rsidR="0005232C" w:rsidRPr="00667C27" w:rsidRDefault="0005232C" w:rsidP="0005232C">
      <w:pPr>
        <w:numPr>
          <w:ilvl w:val="0"/>
          <w:numId w:val="22"/>
        </w:numPr>
        <w:tabs>
          <w:tab w:val="num" w:pos="1560"/>
        </w:tabs>
        <w:spacing w:before="120"/>
        <w:ind w:left="1560" w:hanging="567"/>
        <w:jc w:val="left"/>
        <w:rPr>
          <w:rFonts w:ascii="Times New Roman" w:hAnsi="Times New Roman"/>
        </w:rPr>
      </w:pPr>
      <w:r w:rsidRPr="00667C27">
        <w:rPr>
          <w:rFonts w:ascii="Times New Roman" w:hAnsi="Times New Roman"/>
        </w:rPr>
        <w:t>(except as otherwise provided in the Specification) are new when delivered or installed;</w:t>
      </w:r>
    </w:p>
    <w:p w:rsidR="0005232C" w:rsidRPr="00667C27" w:rsidRDefault="0005232C" w:rsidP="0005232C">
      <w:pPr>
        <w:numPr>
          <w:ilvl w:val="0"/>
          <w:numId w:val="22"/>
        </w:numPr>
        <w:tabs>
          <w:tab w:val="num" w:pos="1560"/>
        </w:tabs>
        <w:spacing w:before="120"/>
        <w:ind w:left="1560" w:hanging="567"/>
        <w:jc w:val="left"/>
        <w:rPr>
          <w:rFonts w:ascii="Times New Roman" w:hAnsi="Times New Roman"/>
        </w:rPr>
      </w:pPr>
      <w:r w:rsidRPr="00667C27">
        <w:rPr>
          <w:rFonts w:ascii="Times New Roman" w:hAnsi="Times New Roman"/>
        </w:rPr>
        <w:t>conform to the description, model number and the sample (if any) provided by the Contractor;</w:t>
      </w:r>
    </w:p>
    <w:p w:rsidR="0005232C" w:rsidRPr="00667C27" w:rsidRDefault="0005232C" w:rsidP="0005232C">
      <w:pPr>
        <w:numPr>
          <w:ilvl w:val="0"/>
          <w:numId w:val="22"/>
        </w:numPr>
        <w:tabs>
          <w:tab w:val="num" w:pos="1560"/>
        </w:tabs>
        <w:spacing w:before="120"/>
        <w:ind w:left="1560" w:hanging="567"/>
        <w:jc w:val="left"/>
        <w:rPr>
          <w:rFonts w:ascii="Times New Roman" w:hAnsi="Times New Roman"/>
        </w:rPr>
      </w:pPr>
      <w:r w:rsidRPr="00667C27">
        <w:rPr>
          <w:rFonts w:ascii="Times New Roman" w:hAnsi="Times New Roman"/>
        </w:rPr>
        <w:t>are free from defects;</w:t>
      </w:r>
    </w:p>
    <w:p w:rsidR="0005232C" w:rsidRPr="00667C27" w:rsidRDefault="0005232C" w:rsidP="0005232C">
      <w:pPr>
        <w:numPr>
          <w:ilvl w:val="0"/>
          <w:numId w:val="22"/>
        </w:numPr>
        <w:tabs>
          <w:tab w:val="num" w:pos="1560"/>
        </w:tabs>
        <w:spacing w:before="120"/>
        <w:ind w:left="1560" w:hanging="567"/>
        <w:jc w:val="left"/>
        <w:rPr>
          <w:rFonts w:ascii="Times New Roman" w:hAnsi="Times New Roman"/>
        </w:rPr>
      </w:pPr>
      <w:r w:rsidRPr="00667C27">
        <w:rPr>
          <w:rFonts w:ascii="Times New Roman" w:hAnsi="Times New Roman"/>
        </w:rPr>
        <w:t>are of good merchantable quality and conform to any legally applicable standards;</w:t>
      </w:r>
    </w:p>
    <w:p w:rsidR="0005232C" w:rsidRPr="00667C27" w:rsidRDefault="0005232C" w:rsidP="0005232C">
      <w:pPr>
        <w:numPr>
          <w:ilvl w:val="0"/>
          <w:numId w:val="22"/>
        </w:numPr>
        <w:tabs>
          <w:tab w:val="num" w:pos="1560"/>
        </w:tabs>
        <w:spacing w:before="120"/>
        <w:ind w:left="1560" w:hanging="567"/>
        <w:jc w:val="left"/>
        <w:rPr>
          <w:rFonts w:ascii="Times New Roman" w:hAnsi="Times New Roman"/>
        </w:rPr>
      </w:pPr>
      <w:r w:rsidRPr="00667C27">
        <w:rPr>
          <w:rFonts w:ascii="Times New Roman" w:hAnsi="Times New Roman"/>
        </w:rPr>
        <w:t xml:space="preserve">where this Contract so provides, have been </w:t>
      </w:r>
      <w:r w:rsidR="003C200C" w:rsidRPr="00667C27">
        <w:rPr>
          <w:rFonts w:ascii="Times New Roman" w:hAnsi="Times New Roman"/>
        </w:rPr>
        <w:t>manufactured</w:t>
      </w:r>
      <w:r w:rsidRPr="00667C27">
        <w:rPr>
          <w:rFonts w:ascii="Times New Roman" w:hAnsi="Times New Roman"/>
        </w:rPr>
        <w:t>, constructed or assembled in the factory disclosed by the Contractor as the place of manufacture, construction or assembly of the Goods in the Contractor’s tender or elsewhere in the Contract;</w:t>
      </w:r>
    </w:p>
    <w:p w:rsidR="0005232C" w:rsidRPr="00667C27" w:rsidRDefault="0005232C" w:rsidP="0005232C">
      <w:pPr>
        <w:ind w:left="360"/>
        <w:jc w:val="left"/>
        <w:rPr>
          <w:rFonts w:ascii="Times New Roman" w:hAnsi="Times New Roman"/>
        </w:rPr>
      </w:pPr>
    </w:p>
    <w:p w:rsidR="0005232C" w:rsidRPr="00667C27" w:rsidRDefault="0005232C" w:rsidP="0005232C">
      <w:pPr>
        <w:ind w:left="993" w:hanging="709"/>
        <w:jc w:val="left"/>
        <w:rPr>
          <w:rFonts w:ascii="Times New Roman" w:hAnsi="Times New Roman"/>
        </w:rPr>
      </w:pPr>
      <w:r w:rsidRPr="00667C27">
        <w:rPr>
          <w:rFonts w:ascii="Times New Roman" w:hAnsi="Times New Roman"/>
        </w:rPr>
        <w:t>(c)</w:t>
      </w:r>
      <w:r w:rsidRPr="00667C27">
        <w:rPr>
          <w:rFonts w:ascii="Times New Roman" w:hAnsi="Times New Roman"/>
        </w:rPr>
        <w:tab/>
        <w:t>all representations made by the Contractor in or in connection with the Contractor’s tender were and remain accurate and the Contractor has and will maintain during the Term the quality assurance arrangements set out in the Specification; and</w:t>
      </w:r>
    </w:p>
    <w:p w:rsidR="0005232C" w:rsidRPr="00667C27" w:rsidRDefault="0005232C" w:rsidP="0005232C">
      <w:pPr>
        <w:ind w:left="993" w:hanging="709"/>
        <w:jc w:val="left"/>
        <w:rPr>
          <w:rFonts w:ascii="Times New Roman" w:hAnsi="Times New Roman"/>
        </w:rPr>
      </w:pPr>
    </w:p>
    <w:p w:rsidR="0005232C" w:rsidRPr="00667C27" w:rsidRDefault="0005232C" w:rsidP="0005232C">
      <w:pPr>
        <w:ind w:left="993" w:hanging="709"/>
        <w:jc w:val="left"/>
        <w:rPr>
          <w:rFonts w:ascii="Times New Roman" w:hAnsi="Times New Roman"/>
        </w:rPr>
      </w:pPr>
      <w:r w:rsidRPr="00667C27">
        <w:rPr>
          <w:rFonts w:ascii="Times New Roman" w:hAnsi="Times New Roman"/>
        </w:rPr>
        <w:t>(d)</w:t>
      </w:r>
      <w:r w:rsidRPr="00667C27">
        <w:rPr>
          <w:rFonts w:ascii="Times New Roman" w:hAnsi="Times New Roman"/>
        </w:rPr>
        <w:tab/>
        <w:t>the Contractor shall not vary the specification, design, shape, configuration or characteristics of the Goods during the Term without first obtaining the consent of the Principal in writing.</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6.</w:t>
      </w:r>
      <w:r w:rsidRPr="00667C27">
        <w:rPr>
          <w:rFonts w:ascii="Times New Roman" w:hAnsi="Times New Roman"/>
          <w:b/>
        </w:rPr>
        <w:tab/>
      </w:r>
      <w:r w:rsidRPr="00667C27">
        <w:rPr>
          <w:rFonts w:ascii="Times New Roman" w:hAnsi="Times New Roman"/>
          <w:b/>
          <w:u w:val="single"/>
        </w:rPr>
        <w:t>CONTRACT ADMINISTRATION</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Each Party shall at all times throughout the Term have a Contract Representative who has authority to bind their Party in relation to any matter arising out of or in connection with this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lastRenderedPageBreak/>
        <w:t>The Principal’s Representative will be that person described the Annexure or such other person as the Principal may nominate in writing from time to time.  The Principal's Representative may exercise all the powers and functions of the Principal under this Contract.  The Principal’s Representative may further delegate some powers and functions to other employees of the Principal by notice in writing to the Contractor.</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Contractor’s Representative will be that person nominated in writing by the Contractor to the Principal.</w:t>
      </w:r>
    </w:p>
    <w:p w:rsidR="0005232C" w:rsidRPr="00667C27" w:rsidRDefault="0005232C" w:rsidP="0005232C">
      <w:pPr>
        <w:jc w:val="left"/>
        <w:rPr>
          <w:rFonts w:ascii="Times New Roman" w:hAnsi="Times New Roman"/>
          <w:u w:val="single"/>
        </w:rPr>
      </w:pPr>
    </w:p>
    <w:p w:rsidR="0005232C" w:rsidRPr="00667C27" w:rsidRDefault="0005232C" w:rsidP="0005232C">
      <w:pPr>
        <w:jc w:val="left"/>
        <w:rPr>
          <w:rFonts w:ascii="Times New Roman" w:hAnsi="Times New Roman"/>
          <w:b/>
          <w:u w:val="single"/>
        </w:rPr>
      </w:pPr>
      <w:r w:rsidRPr="00667C27">
        <w:rPr>
          <w:rFonts w:ascii="Times New Roman" w:hAnsi="Times New Roman"/>
          <w:b/>
        </w:rPr>
        <w:t>7.</w:t>
      </w:r>
      <w:r w:rsidRPr="00667C27">
        <w:rPr>
          <w:rFonts w:ascii="Times New Roman" w:hAnsi="Times New Roman"/>
          <w:b/>
        </w:rPr>
        <w:tab/>
      </w:r>
      <w:r w:rsidRPr="00667C27">
        <w:rPr>
          <w:rFonts w:ascii="Times New Roman" w:hAnsi="Times New Roman"/>
          <w:b/>
          <w:u w:val="single"/>
        </w:rPr>
        <w:t>DELIVERY</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This Clause only applies where delivery forms part of the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Contractor shall deliver the Goods to the Delivery Point by the Date for Delivery or by such other date as is agreed in writing between the Principal and the Contractor.  If requested by the Principal, the Contractor shall give reasonable notice of the date it will deliver the Goods.</w:t>
      </w:r>
    </w:p>
    <w:p w:rsidR="0005232C" w:rsidRPr="00667C27" w:rsidRDefault="0005232C" w:rsidP="0005232C">
      <w:pPr>
        <w:jc w:val="left"/>
        <w:rPr>
          <w:rFonts w:ascii="Times New Roman" w:hAnsi="Times New Roman"/>
        </w:rPr>
      </w:pPr>
    </w:p>
    <w:p w:rsidR="00D235E4" w:rsidRPr="00667C27" w:rsidRDefault="00D235E4" w:rsidP="0005232C">
      <w:pPr>
        <w:jc w:val="left"/>
        <w:rPr>
          <w:rFonts w:ascii="Times New Roman" w:hAnsi="Times New Roman"/>
        </w:rPr>
      </w:pPr>
      <w:r w:rsidRPr="00667C27">
        <w:rPr>
          <w:rFonts w:ascii="Times New Roman" w:hAnsi="Times New Roman"/>
        </w:rPr>
        <w:t xml:space="preserve">The Principal will arrange unloading of the Goods.  </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u w:val="single"/>
        </w:rPr>
      </w:pPr>
      <w:r w:rsidRPr="00667C27">
        <w:rPr>
          <w:rFonts w:ascii="Times New Roman" w:hAnsi="Times New Roman"/>
          <w:b/>
        </w:rPr>
        <w:t>8.</w:t>
      </w:r>
      <w:r w:rsidRPr="00667C27">
        <w:rPr>
          <w:rFonts w:ascii="Times New Roman" w:hAnsi="Times New Roman"/>
          <w:b/>
        </w:rPr>
        <w:tab/>
      </w:r>
      <w:r w:rsidRPr="00667C27">
        <w:rPr>
          <w:rFonts w:ascii="Times New Roman" w:hAnsi="Times New Roman"/>
          <w:b/>
          <w:u w:val="single"/>
        </w:rPr>
        <w:t>INSTALLATION</w:t>
      </w:r>
    </w:p>
    <w:p w:rsidR="0005232C" w:rsidRPr="00667C27" w:rsidRDefault="0005232C" w:rsidP="0005232C">
      <w:pPr>
        <w:jc w:val="left"/>
        <w:rPr>
          <w:rFonts w:ascii="Times New Roman" w:hAnsi="Times New Roman"/>
          <w:b/>
        </w:rPr>
      </w:pPr>
    </w:p>
    <w:p w:rsidR="0005232C" w:rsidRPr="00667C27" w:rsidRDefault="0005232C" w:rsidP="0005232C">
      <w:pPr>
        <w:jc w:val="left"/>
        <w:rPr>
          <w:rFonts w:ascii="Times New Roman" w:hAnsi="Times New Roman"/>
          <w:b/>
          <w:u w:val="single"/>
        </w:rPr>
      </w:pPr>
      <w:r w:rsidRPr="00667C27">
        <w:rPr>
          <w:rFonts w:ascii="Times New Roman" w:hAnsi="Times New Roman"/>
          <w:b/>
        </w:rPr>
        <w:t>8.1</w:t>
      </w:r>
      <w:r w:rsidRPr="00667C27">
        <w:rPr>
          <w:rFonts w:ascii="Times New Roman" w:hAnsi="Times New Roman"/>
          <w:b/>
        </w:rPr>
        <w:tab/>
      </w:r>
      <w:r w:rsidRPr="00667C27">
        <w:rPr>
          <w:rFonts w:ascii="Times New Roman" w:hAnsi="Times New Roman"/>
          <w:b/>
          <w:u w:val="single"/>
        </w:rPr>
        <w:t>General</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This Clause only applies where installation of the Goods forms part of the Contract.</w:t>
      </w:r>
    </w:p>
    <w:p w:rsidR="0005232C" w:rsidRPr="00667C27" w:rsidRDefault="0005232C" w:rsidP="0005232C">
      <w:pPr>
        <w:jc w:val="left"/>
        <w:rPr>
          <w:rFonts w:ascii="Times New Roman" w:hAnsi="Times New Roman"/>
        </w:rPr>
      </w:pPr>
    </w:p>
    <w:p w:rsidR="0005232C" w:rsidRPr="00667C27" w:rsidRDefault="0005232C" w:rsidP="0005232C">
      <w:pPr>
        <w:pStyle w:val="BodyText"/>
        <w:rPr>
          <w:color w:val="auto"/>
          <w:sz w:val="20"/>
          <w:szCs w:val="20"/>
        </w:rPr>
      </w:pPr>
      <w:r w:rsidRPr="00667C27">
        <w:rPr>
          <w:color w:val="auto"/>
          <w:sz w:val="20"/>
          <w:szCs w:val="20"/>
        </w:rPr>
        <w:t xml:space="preserve">The Contractor shall install the Goods by the Date for Installation or by such other date as is agreed in writing between the Principal and the Contractor.  Unless specified otherwise, the Contractor is responsible for all labour, machinery, materials and other things necessary to install the Goods.  If any installation is not in accordance with the requirements of the Contract, the Contractor shall rectify the installation. </w:t>
      </w:r>
    </w:p>
    <w:p w:rsidR="0005232C" w:rsidRPr="00667C27" w:rsidRDefault="0005232C" w:rsidP="0005232C">
      <w:pPr>
        <w:jc w:val="left"/>
        <w:rPr>
          <w:rFonts w:ascii="Times New Roman" w:hAnsi="Times New Roman"/>
        </w:rPr>
      </w:pPr>
    </w:p>
    <w:p w:rsidR="0005232C" w:rsidRPr="00667C27" w:rsidRDefault="0005232C" w:rsidP="0005232C">
      <w:pPr>
        <w:autoSpaceDE w:val="0"/>
        <w:autoSpaceDN w:val="0"/>
        <w:adjustRightInd w:val="0"/>
        <w:jc w:val="left"/>
        <w:rPr>
          <w:rFonts w:ascii="Times New Roman" w:hAnsi="Times New Roman"/>
          <w:b/>
          <w:bCs/>
          <w:lang w:val="en-US"/>
        </w:rPr>
      </w:pPr>
      <w:r w:rsidRPr="00667C27">
        <w:rPr>
          <w:rFonts w:ascii="Times New Roman" w:hAnsi="Times New Roman"/>
          <w:b/>
          <w:bCs/>
          <w:lang w:val="en-US"/>
        </w:rPr>
        <w:t>8.2</w:t>
      </w:r>
      <w:r w:rsidRPr="00667C27">
        <w:rPr>
          <w:rFonts w:ascii="Times New Roman" w:hAnsi="Times New Roman"/>
          <w:b/>
          <w:bCs/>
          <w:lang w:val="en-US"/>
        </w:rPr>
        <w:tab/>
      </w:r>
      <w:r w:rsidRPr="00667C27">
        <w:rPr>
          <w:rFonts w:ascii="Times New Roman" w:hAnsi="Times New Roman"/>
          <w:b/>
          <w:bCs/>
          <w:u w:val="single"/>
          <w:lang w:val="en-US"/>
        </w:rPr>
        <w:t>Possession of Site</w:t>
      </w:r>
    </w:p>
    <w:p w:rsidR="0005232C" w:rsidRPr="00667C27" w:rsidRDefault="0005232C" w:rsidP="0005232C">
      <w:pPr>
        <w:autoSpaceDE w:val="0"/>
        <w:autoSpaceDN w:val="0"/>
        <w:adjustRightInd w:val="0"/>
        <w:jc w:val="left"/>
        <w:rPr>
          <w:rFonts w:ascii="Times New Roman" w:hAnsi="Times New Roman"/>
          <w:lang w:val="en-US"/>
        </w:rPr>
      </w:pPr>
    </w:p>
    <w:p w:rsidR="0005232C" w:rsidRPr="00667C27" w:rsidRDefault="0005232C" w:rsidP="0005232C">
      <w:pPr>
        <w:autoSpaceDE w:val="0"/>
        <w:autoSpaceDN w:val="0"/>
        <w:adjustRightInd w:val="0"/>
        <w:jc w:val="left"/>
        <w:rPr>
          <w:rFonts w:ascii="Times New Roman" w:hAnsi="Times New Roman"/>
          <w:lang w:val="en-US"/>
        </w:rPr>
      </w:pPr>
      <w:r w:rsidRPr="00667C27">
        <w:rPr>
          <w:rFonts w:ascii="Times New Roman" w:hAnsi="Times New Roman"/>
          <w:lang w:val="en-US"/>
        </w:rPr>
        <w:t>Possession of the site shall confer on the Contractor a right to only such use and control as is necessary to enable the Contractor to undertake the installation of the Goods.  Possession of site shall be limited to the extent, and for the duration, that is reasonably necessary for installation of the Goods.  While the Contractor has possession of site, the Contractor is responsible for the care and control of the Goods and that part of the site which is reasonably necessary for installation of the Goods.</w:t>
      </w:r>
    </w:p>
    <w:p w:rsidR="0005232C" w:rsidRPr="00667C27" w:rsidRDefault="0005232C" w:rsidP="0005232C">
      <w:pPr>
        <w:autoSpaceDE w:val="0"/>
        <w:autoSpaceDN w:val="0"/>
        <w:adjustRightInd w:val="0"/>
        <w:jc w:val="left"/>
        <w:rPr>
          <w:rFonts w:ascii="Times New Roman" w:hAnsi="Times New Roman"/>
          <w:lang w:val="en-US"/>
        </w:rPr>
      </w:pPr>
    </w:p>
    <w:p w:rsidR="0005232C" w:rsidRPr="00667C27" w:rsidRDefault="0005232C" w:rsidP="0005232C">
      <w:pPr>
        <w:autoSpaceDE w:val="0"/>
        <w:autoSpaceDN w:val="0"/>
        <w:adjustRightInd w:val="0"/>
        <w:jc w:val="left"/>
        <w:rPr>
          <w:rFonts w:ascii="Times New Roman" w:hAnsi="Times New Roman"/>
          <w:b/>
          <w:bCs/>
          <w:lang w:val="en-US"/>
        </w:rPr>
      </w:pPr>
      <w:r w:rsidRPr="00667C27">
        <w:rPr>
          <w:rFonts w:ascii="Times New Roman" w:hAnsi="Times New Roman"/>
          <w:b/>
          <w:bCs/>
          <w:lang w:val="en-US"/>
        </w:rPr>
        <w:t>8.3</w:t>
      </w:r>
      <w:r w:rsidRPr="00667C27">
        <w:rPr>
          <w:rFonts w:ascii="Times New Roman" w:hAnsi="Times New Roman"/>
          <w:b/>
          <w:bCs/>
          <w:lang w:val="en-US"/>
        </w:rPr>
        <w:tab/>
      </w:r>
      <w:r w:rsidRPr="00667C27">
        <w:rPr>
          <w:rFonts w:ascii="Times New Roman" w:hAnsi="Times New Roman"/>
          <w:b/>
          <w:bCs/>
          <w:u w:val="single"/>
          <w:lang w:val="en-US"/>
        </w:rPr>
        <w:t>Access for the Principal and Others</w:t>
      </w:r>
    </w:p>
    <w:p w:rsidR="0005232C" w:rsidRPr="00667C27" w:rsidRDefault="0005232C" w:rsidP="0005232C">
      <w:pPr>
        <w:autoSpaceDE w:val="0"/>
        <w:autoSpaceDN w:val="0"/>
        <w:adjustRightInd w:val="0"/>
        <w:jc w:val="left"/>
        <w:rPr>
          <w:rFonts w:ascii="Times New Roman" w:hAnsi="Times New Roman"/>
          <w:lang w:val="en-US"/>
        </w:rPr>
      </w:pPr>
    </w:p>
    <w:p w:rsidR="0005232C" w:rsidRPr="00667C27" w:rsidRDefault="0005232C" w:rsidP="0005232C">
      <w:pPr>
        <w:autoSpaceDE w:val="0"/>
        <w:autoSpaceDN w:val="0"/>
        <w:adjustRightInd w:val="0"/>
        <w:jc w:val="left"/>
        <w:rPr>
          <w:rFonts w:ascii="Times New Roman" w:hAnsi="Times New Roman"/>
          <w:lang w:val="en-US"/>
        </w:rPr>
      </w:pPr>
      <w:r w:rsidRPr="00667C27">
        <w:rPr>
          <w:rFonts w:ascii="Times New Roman" w:hAnsi="Times New Roman"/>
          <w:lang w:val="en-US"/>
        </w:rPr>
        <w:t>The Principal and the Principal’s employees and agents may at any time have access to any part of the site for any purpose. The Contractor shall permit the execution of work on the site by persons engaged by the Principal and shall cooperate with them and coordinate the Contractor’s work with their work.</w:t>
      </w:r>
    </w:p>
    <w:p w:rsidR="0005232C" w:rsidRPr="00667C27" w:rsidRDefault="0005232C" w:rsidP="0005232C">
      <w:pPr>
        <w:autoSpaceDE w:val="0"/>
        <w:autoSpaceDN w:val="0"/>
        <w:adjustRightInd w:val="0"/>
        <w:jc w:val="left"/>
        <w:rPr>
          <w:rFonts w:ascii="Times New Roman" w:hAnsi="Times New Roman"/>
          <w:lang w:val="en-US"/>
        </w:rPr>
      </w:pPr>
    </w:p>
    <w:p w:rsidR="0005232C" w:rsidRPr="00667C27" w:rsidRDefault="0005232C" w:rsidP="0005232C">
      <w:pPr>
        <w:autoSpaceDE w:val="0"/>
        <w:autoSpaceDN w:val="0"/>
        <w:adjustRightInd w:val="0"/>
        <w:jc w:val="left"/>
        <w:rPr>
          <w:rFonts w:ascii="Times New Roman" w:hAnsi="Times New Roman"/>
          <w:b/>
          <w:bCs/>
          <w:lang w:val="en-US"/>
        </w:rPr>
      </w:pPr>
      <w:r w:rsidRPr="00667C27">
        <w:rPr>
          <w:rFonts w:ascii="Times New Roman" w:hAnsi="Times New Roman"/>
          <w:b/>
          <w:bCs/>
          <w:lang w:val="en-US"/>
        </w:rPr>
        <w:t>8.4</w:t>
      </w:r>
      <w:r w:rsidRPr="00667C27">
        <w:rPr>
          <w:rFonts w:ascii="Times New Roman" w:hAnsi="Times New Roman"/>
          <w:b/>
          <w:bCs/>
          <w:lang w:val="en-US"/>
        </w:rPr>
        <w:tab/>
      </w:r>
      <w:r w:rsidRPr="00667C27">
        <w:rPr>
          <w:rFonts w:ascii="Times New Roman" w:hAnsi="Times New Roman"/>
          <w:b/>
          <w:bCs/>
          <w:u w:val="single"/>
          <w:lang w:val="en-US"/>
        </w:rPr>
        <w:t>Protection of People and Property</w:t>
      </w:r>
    </w:p>
    <w:p w:rsidR="0005232C" w:rsidRPr="00667C27" w:rsidRDefault="0005232C" w:rsidP="0005232C">
      <w:pPr>
        <w:autoSpaceDE w:val="0"/>
        <w:autoSpaceDN w:val="0"/>
        <w:adjustRightInd w:val="0"/>
        <w:jc w:val="left"/>
        <w:rPr>
          <w:rFonts w:ascii="Times New Roman" w:hAnsi="Times New Roman"/>
          <w:lang w:val="en-US"/>
        </w:rPr>
      </w:pPr>
    </w:p>
    <w:p w:rsidR="0005232C" w:rsidRPr="00667C27" w:rsidRDefault="0005232C" w:rsidP="0005232C">
      <w:pPr>
        <w:autoSpaceDE w:val="0"/>
        <w:autoSpaceDN w:val="0"/>
        <w:adjustRightInd w:val="0"/>
        <w:jc w:val="left"/>
        <w:rPr>
          <w:rFonts w:ascii="Times New Roman" w:hAnsi="Times New Roman"/>
          <w:lang w:val="en-US"/>
        </w:rPr>
      </w:pPr>
      <w:r w:rsidRPr="00667C27">
        <w:rPr>
          <w:rFonts w:ascii="Times New Roman" w:hAnsi="Times New Roman"/>
          <w:lang w:val="en-US"/>
        </w:rPr>
        <w:t>Insofar as compliance with the requirements of this Contract permits, the Contractor shall:</w:t>
      </w:r>
    </w:p>
    <w:p w:rsidR="0005232C" w:rsidRPr="00667C27" w:rsidRDefault="0005232C" w:rsidP="0005232C">
      <w:pPr>
        <w:numPr>
          <w:ilvl w:val="0"/>
          <w:numId w:val="23"/>
        </w:numPr>
        <w:tabs>
          <w:tab w:val="clear" w:pos="1080"/>
          <w:tab w:val="num" w:pos="993"/>
        </w:tabs>
        <w:autoSpaceDE w:val="0"/>
        <w:autoSpaceDN w:val="0"/>
        <w:adjustRightInd w:val="0"/>
        <w:spacing w:before="120"/>
        <w:ind w:left="993" w:hanging="709"/>
        <w:jc w:val="left"/>
        <w:rPr>
          <w:rFonts w:ascii="Times New Roman" w:hAnsi="Times New Roman"/>
          <w:lang w:val="en-US"/>
        </w:rPr>
      </w:pPr>
      <w:r w:rsidRPr="00667C27">
        <w:rPr>
          <w:rFonts w:ascii="Times New Roman" w:hAnsi="Times New Roman"/>
          <w:lang w:val="en-US"/>
        </w:rPr>
        <w:t>provide all things and take all measures necessary to protect people and property;</w:t>
      </w:r>
    </w:p>
    <w:p w:rsidR="0005232C" w:rsidRPr="00667C27" w:rsidRDefault="0005232C" w:rsidP="0005232C">
      <w:pPr>
        <w:numPr>
          <w:ilvl w:val="0"/>
          <w:numId w:val="23"/>
        </w:numPr>
        <w:tabs>
          <w:tab w:val="clear" w:pos="1080"/>
          <w:tab w:val="num" w:pos="993"/>
        </w:tabs>
        <w:autoSpaceDE w:val="0"/>
        <w:autoSpaceDN w:val="0"/>
        <w:adjustRightInd w:val="0"/>
        <w:spacing w:before="120"/>
        <w:ind w:left="993" w:hanging="709"/>
        <w:jc w:val="left"/>
        <w:rPr>
          <w:rFonts w:ascii="Times New Roman" w:hAnsi="Times New Roman"/>
          <w:lang w:val="en-US"/>
        </w:rPr>
      </w:pPr>
      <w:r w:rsidRPr="00667C27">
        <w:rPr>
          <w:rFonts w:ascii="Times New Roman" w:hAnsi="Times New Roman"/>
          <w:lang w:val="en-US"/>
        </w:rPr>
        <w:t>avoid unnecessary interference with the passage of people and vehicles; and</w:t>
      </w:r>
    </w:p>
    <w:p w:rsidR="0005232C" w:rsidRPr="00667C27" w:rsidRDefault="0005232C" w:rsidP="0005232C">
      <w:pPr>
        <w:numPr>
          <w:ilvl w:val="0"/>
          <w:numId w:val="23"/>
        </w:numPr>
        <w:tabs>
          <w:tab w:val="clear" w:pos="1080"/>
          <w:tab w:val="num" w:pos="993"/>
        </w:tabs>
        <w:autoSpaceDE w:val="0"/>
        <w:autoSpaceDN w:val="0"/>
        <w:adjustRightInd w:val="0"/>
        <w:spacing w:before="120"/>
        <w:ind w:left="993" w:hanging="709"/>
        <w:jc w:val="left"/>
        <w:rPr>
          <w:rFonts w:ascii="Times New Roman" w:hAnsi="Times New Roman"/>
          <w:lang w:val="en-US"/>
        </w:rPr>
      </w:pPr>
      <w:r w:rsidRPr="00667C27">
        <w:rPr>
          <w:rFonts w:ascii="Times New Roman" w:hAnsi="Times New Roman"/>
          <w:lang w:val="en-US"/>
        </w:rPr>
        <w:t>prevent nuisance and unreasonable noise and disturbance.</w:t>
      </w:r>
    </w:p>
    <w:p w:rsidR="0005232C" w:rsidRPr="00667C27" w:rsidRDefault="0005232C" w:rsidP="0005232C">
      <w:pPr>
        <w:autoSpaceDE w:val="0"/>
        <w:autoSpaceDN w:val="0"/>
        <w:adjustRightInd w:val="0"/>
        <w:jc w:val="left"/>
        <w:rPr>
          <w:rFonts w:ascii="Times New Roman" w:hAnsi="Times New Roman"/>
          <w:lang w:val="en-US"/>
        </w:rPr>
      </w:pPr>
    </w:p>
    <w:p w:rsidR="0005232C" w:rsidRPr="00667C27" w:rsidRDefault="0005232C" w:rsidP="0005232C">
      <w:pPr>
        <w:autoSpaceDE w:val="0"/>
        <w:autoSpaceDN w:val="0"/>
        <w:adjustRightInd w:val="0"/>
        <w:jc w:val="left"/>
        <w:rPr>
          <w:rFonts w:ascii="Times New Roman" w:hAnsi="Times New Roman"/>
          <w:lang w:val="en-US"/>
        </w:rPr>
      </w:pPr>
      <w:r w:rsidRPr="00667C27">
        <w:rPr>
          <w:rFonts w:ascii="Times New Roman" w:hAnsi="Times New Roman"/>
          <w:lang w:val="en-US"/>
        </w:rPr>
        <w:t>If the Contractor damages property, the Contractor shall promptly make good the damage and pay any compensation which the law requires the Contractor to pay.  If the Contractor fails to comply with this obligation the Principal may, in addition to any other remedy, perform the obligation on the Contractor’s behalf and the cost incurred by the Principal shall be a debt due from the Contractor to the Principal.</w:t>
      </w:r>
    </w:p>
    <w:p w:rsidR="0005232C" w:rsidRPr="00667C27" w:rsidRDefault="0005232C" w:rsidP="0005232C">
      <w:pPr>
        <w:autoSpaceDE w:val="0"/>
        <w:autoSpaceDN w:val="0"/>
        <w:adjustRightInd w:val="0"/>
        <w:jc w:val="left"/>
        <w:rPr>
          <w:rFonts w:ascii="Times New Roman" w:hAnsi="Times New Roman"/>
          <w:lang w:val="en-US"/>
        </w:rPr>
      </w:pPr>
    </w:p>
    <w:p w:rsidR="0005232C" w:rsidRPr="00667C27" w:rsidRDefault="0005232C" w:rsidP="0005232C">
      <w:pPr>
        <w:autoSpaceDE w:val="0"/>
        <w:autoSpaceDN w:val="0"/>
        <w:adjustRightInd w:val="0"/>
        <w:jc w:val="left"/>
        <w:rPr>
          <w:rFonts w:ascii="Times New Roman" w:hAnsi="Times New Roman"/>
          <w:b/>
        </w:rPr>
      </w:pPr>
      <w:r w:rsidRPr="00667C27">
        <w:rPr>
          <w:rFonts w:ascii="Times New Roman" w:hAnsi="Times New Roman"/>
          <w:b/>
        </w:rPr>
        <w:t>8.5</w:t>
      </w:r>
      <w:r w:rsidRPr="00667C27">
        <w:rPr>
          <w:rFonts w:ascii="Times New Roman" w:hAnsi="Times New Roman"/>
          <w:b/>
        </w:rPr>
        <w:tab/>
      </w:r>
      <w:r w:rsidRPr="00667C27">
        <w:rPr>
          <w:rFonts w:ascii="Times New Roman" w:hAnsi="Times New Roman"/>
          <w:b/>
          <w:u w:val="single"/>
        </w:rPr>
        <w:t>Latent Conditions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No extra payment will be made to the Contractor in the event that Latent Conditions cause the Contractor to incur addition cost.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u w:val="single"/>
        </w:rPr>
      </w:pPr>
      <w:r w:rsidRPr="00667C27">
        <w:rPr>
          <w:rFonts w:ascii="Times New Roman" w:hAnsi="Times New Roman"/>
          <w:b/>
        </w:rPr>
        <w:t>9.</w:t>
      </w:r>
      <w:r w:rsidRPr="00667C27">
        <w:rPr>
          <w:rFonts w:ascii="Times New Roman" w:hAnsi="Times New Roman"/>
          <w:b/>
        </w:rPr>
        <w:tab/>
      </w:r>
      <w:r w:rsidRPr="00667C27">
        <w:rPr>
          <w:rFonts w:ascii="Times New Roman" w:hAnsi="Times New Roman"/>
          <w:b/>
          <w:u w:val="single"/>
        </w:rPr>
        <w:t>LATE PROVISION OF GOODS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lastRenderedPageBreak/>
        <w:t>9.1</w:t>
      </w:r>
      <w:r w:rsidRPr="00667C27">
        <w:rPr>
          <w:rFonts w:ascii="Times New Roman" w:hAnsi="Times New Roman"/>
          <w:b/>
        </w:rPr>
        <w:tab/>
      </w:r>
      <w:r w:rsidRPr="00667C27">
        <w:rPr>
          <w:rFonts w:ascii="Times New Roman" w:hAnsi="Times New Roman"/>
          <w:b/>
          <w:u w:val="single"/>
        </w:rPr>
        <w:t>Extension of Time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 the Contractor is delayed in its performance due to any cause referred to in the following paragraph, it may make application, in writing, to the Principal within 14 days of it becoming aware of such delay, claiming an extension of time for Provision of Goods and setting out the facts and circumstances on which the claim is based.  The Principal must grant an extension of time if, in the reasonable opinion of the Principal, grounds exist for such extension of time.  The Principal shall give the Contractor written notice of the number of days extension granted and the revised Date for Delivery or Date for Installation.</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causes are:</w:t>
      </w:r>
    </w:p>
    <w:p w:rsidR="0005232C" w:rsidRPr="00667C27" w:rsidRDefault="0005232C" w:rsidP="0005232C">
      <w:pPr>
        <w:numPr>
          <w:ilvl w:val="0"/>
          <w:numId w:val="24"/>
        </w:numPr>
        <w:tabs>
          <w:tab w:val="clear" w:pos="1080"/>
          <w:tab w:val="num" w:pos="993"/>
        </w:tabs>
        <w:spacing w:before="120"/>
        <w:ind w:left="993" w:hanging="709"/>
        <w:jc w:val="left"/>
        <w:rPr>
          <w:rFonts w:ascii="Times New Roman" w:hAnsi="Times New Roman"/>
        </w:rPr>
      </w:pPr>
      <w:r w:rsidRPr="00667C27">
        <w:rPr>
          <w:rFonts w:ascii="Times New Roman" w:hAnsi="Times New Roman"/>
        </w:rPr>
        <w:t>Delays caused by the Principal or its agents or employees;</w:t>
      </w:r>
    </w:p>
    <w:p w:rsidR="0005232C" w:rsidRPr="00667C27" w:rsidRDefault="0005232C" w:rsidP="0005232C">
      <w:pPr>
        <w:numPr>
          <w:ilvl w:val="0"/>
          <w:numId w:val="24"/>
        </w:numPr>
        <w:tabs>
          <w:tab w:val="clear" w:pos="1080"/>
          <w:tab w:val="num" w:pos="993"/>
        </w:tabs>
        <w:spacing w:before="120"/>
        <w:ind w:left="993" w:hanging="709"/>
        <w:jc w:val="left"/>
        <w:rPr>
          <w:rFonts w:ascii="Times New Roman" w:hAnsi="Times New Roman"/>
        </w:rPr>
      </w:pPr>
      <w:r w:rsidRPr="00667C27">
        <w:rPr>
          <w:rFonts w:ascii="Times New Roman" w:hAnsi="Times New Roman"/>
        </w:rPr>
        <w:t>Weather conditions at the site of installation;</w:t>
      </w:r>
    </w:p>
    <w:p w:rsidR="0005232C" w:rsidRPr="00667C27" w:rsidRDefault="0005232C" w:rsidP="0005232C">
      <w:pPr>
        <w:numPr>
          <w:ilvl w:val="0"/>
          <w:numId w:val="24"/>
        </w:numPr>
        <w:tabs>
          <w:tab w:val="clear" w:pos="1080"/>
          <w:tab w:val="num" w:pos="993"/>
        </w:tabs>
        <w:spacing w:before="120"/>
        <w:ind w:left="993" w:hanging="709"/>
        <w:jc w:val="left"/>
        <w:rPr>
          <w:rFonts w:ascii="Times New Roman" w:hAnsi="Times New Roman"/>
        </w:rPr>
      </w:pPr>
      <w:r w:rsidRPr="00667C27">
        <w:rPr>
          <w:rFonts w:ascii="Times New Roman" w:hAnsi="Times New Roman"/>
        </w:rPr>
        <w:t>Latent Conditions at the site of installation;</w:t>
      </w:r>
    </w:p>
    <w:p w:rsidR="0005232C" w:rsidRPr="00667C27" w:rsidRDefault="0005232C" w:rsidP="0005232C">
      <w:pPr>
        <w:numPr>
          <w:ilvl w:val="0"/>
          <w:numId w:val="24"/>
        </w:numPr>
        <w:tabs>
          <w:tab w:val="clear" w:pos="1080"/>
          <w:tab w:val="num" w:pos="993"/>
        </w:tabs>
        <w:spacing w:before="120"/>
        <w:ind w:left="993" w:hanging="709"/>
        <w:jc w:val="left"/>
        <w:rPr>
          <w:rFonts w:ascii="Times New Roman" w:hAnsi="Times New Roman"/>
        </w:rPr>
      </w:pPr>
      <w:r w:rsidRPr="00667C27">
        <w:rPr>
          <w:rFonts w:ascii="Times New Roman" w:hAnsi="Times New Roman"/>
        </w:rPr>
        <w:t>Delays caused by other municipal, public or statutory authorities not caused by the Contractor; or</w:t>
      </w:r>
    </w:p>
    <w:p w:rsidR="0005232C" w:rsidRPr="00667C27" w:rsidRDefault="0005232C" w:rsidP="0005232C">
      <w:pPr>
        <w:numPr>
          <w:ilvl w:val="0"/>
          <w:numId w:val="24"/>
        </w:numPr>
        <w:tabs>
          <w:tab w:val="clear" w:pos="1080"/>
          <w:tab w:val="num" w:pos="993"/>
        </w:tabs>
        <w:spacing w:before="120"/>
        <w:ind w:left="993" w:hanging="709"/>
        <w:jc w:val="left"/>
        <w:rPr>
          <w:rFonts w:ascii="Times New Roman" w:hAnsi="Times New Roman"/>
        </w:rPr>
      </w:pPr>
      <w:r w:rsidRPr="00667C27">
        <w:rPr>
          <w:rFonts w:ascii="Times New Roman" w:hAnsi="Times New Roman"/>
          <w:bCs/>
        </w:rPr>
        <w:t>Force Majeure Event</w:t>
      </w:r>
      <w:r w:rsidRPr="00667C27">
        <w:rPr>
          <w:rFonts w:ascii="Times New Roman" w:hAnsi="Times New Roman"/>
        </w:rPr>
        <w: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10.</w:t>
      </w:r>
      <w:r w:rsidRPr="00667C27">
        <w:rPr>
          <w:rFonts w:ascii="Times New Roman" w:hAnsi="Times New Roman"/>
          <w:b/>
        </w:rPr>
        <w:tab/>
      </w:r>
      <w:r w:rsidRPr="00667C27">
        <w:rPr>
          <w:rFonts w:ascii="Times New Roman" w:hAnsi="Times New Roman"/>
          <w:b/>
          <w:u w:val="single"/>
        </w:rPr>
        <w:t>ACCEPTANCE OR REJECTION OF GOODS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10.1</w:t>
      </w:r>
      <w:r w:rsidRPr="00667C27">
        <w:rPr>
          <w:rFonts w:ascii="Times New Roman" w:hAnsi="Times New Roman"/>
          <w:b/>
        </w:rPr>
        <w:tab/>
      </w:r>
      <w:r w:rsidRPr="00667C27">
        <w:rPr>
          <w:rFonts w:ascii="Times New Roman" w:hAnsi="Times New Roman"/>
          <w:b/>
          <w:u w:val="single"/>
        </w:rPr>
        <w:t>General</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Goods are accepted when:</w:t>
      </w:r>
    </w:p>
    <w:p w:rsidR="0005232C" w:rsidRPr="00667C27" w:rsidRDefault="0005232C" w:rsidP="0005232C">
      <w:pPr>
        <w:numPr>
          <w:ilvl w:val="0"/>
          <w:numId w:val="25"/>
        </w:numPr>
        <w:spacing w:before="120"/>
        <w:jc w:val="left"/>
        <w:rPr>
          <w:rFonts w:ascii="Times New Roman" w:hAnsi="Times New Roman"/>
        </w:rPr>
      </w:pPr>
      <w:r w:rsidRPr="00667C27">
        <w:rPr>
          <w:rFonts w:ascii="Times New Roman" w:hAnsi="Times New Roman"/>
        </w:rPr>
        <w:t>the Goods have been satisfactorily supplied, delivered or installed (as the case may be) in accordance with the requirements of this contract;</w:t>
      </w:r>
    </w:p>
    <w:p w:rsidR="0005232C" w:rsidRPr="00667C27" w:rsidRDefault="0005232C" w:rsidP="0005232C">
      <w:pPr>
        <w:numPr>
          <w:ilvl w:val="0"/>
          <w:numId w:val="25"/>
        </w:numPr>
        <w:spacing w:before="120"/>
        <w:jc w:val="left"/>
        <w:rPr>
          <w:rFonts w:ascii="Times New Roman" w:hAnsi="Times New Roman"/>
        </w:rPr>
      </w:pPr>
      <w:r w:rsidRPr="00667C27">
        <w:rPr>
          <w:rFonts w:ascii="Times New Roman" w:hAnsi="Times New Roman"/>
        </w:rPr>
        <w:t>documented evidence of all testing necessary to demonstrate compliance with the requirements of this Contract has been provided to the Principal; and</w:t>
      </w:r>
    </w:p>
    <w:p w:rsidR="0005232C" w:rsidRPr="00667C27" w:rsidRDefault="0005232C" w:rsidP="0005232C">
      <w:pPr>
        <w:numPr>
          <w:ilvl w:val="0"/>
          <w:numId w:val="25"/>
        </w:numPr>
        <w:spacing w:before="120"/>
        <w:jc w:val="left"/>
        <w:rPr>
          <w:rFonts w:ascii="Times New Roman" w:hAnsi="Times New Roman"/>
        </w:rPr>
      </w:pPr>
      <w:r w:rsidRPr="00667C27">
        <w:rPr>
          <w:rFonts w:ascii="Times New Roman" w:hAnsi="Times New Roman"/>
        </w:rPr>
        <w:t>the supply, delivery or installation is acknowledged in writing by the Principal.</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Where installation forms part of the Contract, this clause applies prior to installation and after installation.</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10.2</w:t>
      </w:r>
      <w:r w:rsidRPr="00667C27">
        <w:rPr>
          <w:rFonts w:ascii="Times New Roman" w:hAnsi="Times New Roman"/>
          <w:b/>
        </w:rPr>
        <w:tab/>
      </w:r>
      <w:r w:rsidRPr="00667C27">
        <w:rPr>
          <w:rFonts w:ascii="Times New Roman" w:hAnsi="Times New Roman"/>
          <w:b/>
          <w:u w:val="single"/>
        </w:rPr>
        <w:t>Testing</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 testing is carried out for the purpose of verifying conformance with the Contract, the costs of and incidental to the testing shall be borne by the Contractor.  The cost of testing is deemed to be included in the rates or lump sums and no separate payment will be made by the Principal for the testing.</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In addition to any testing that the Contractor is required to undertake to verify conformance with the requirements of the Contract, the Principal may test the Goods to determine whether they conform with the Contract. The Principal’s tests will be at its own cost, except where the Goods fail such tests, the Contractor shall pay the cost of such tests as incurred by the Principal.</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Where Goods have been sold by sample the Goods shall reasonably comply with such sample.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snapToGrid w:val="0"/>
        </w:rPr>
      </w:pPr>
      <w:r w:rsidRPr="00667C27">
        <w:rPr>
          <w:rFonts w:ascii="Times New Roman" w:hAnsi="Times New Roman"/>
          <w:snapToGrid w:val="0"/>
        </w:rPr>
        <w:t>If the Principal becomes aware that the Goods are not in accordance with the Contract, the Principal will advise the Contractor as soon as practicable.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10.3</w:t>
      </w:r>
      <w:r w:rsidRPr="00667C27">
        <w:rPr>
          <w:rFonts w:ascii="Times New Roman" w:hAnsi="Times New Roman"/>
          <w:b/>
        </w:rPr>
        <w:tab/>
      </w:r>
      <w:r w:rsidRPr="00667C27">
        <w:rPr>
          <w:rFonts w:ascii="Times New Roman" w:hAnsi="Times New Roman"/>
          <w:b/>
          <w:u w:val="single"/>
        </w:rPr>
        <w:t>Repair or Replacement of Goods</w:t>
      </w:r>
    </w:p>
    <w:p w:rsidR="0005232C" w:rsidRPr="00667C27" w:rsidRDefault="0005232C" w:rsidP="0005232C">
      <w:pPr>
        <w:jc w:val="left"/>
        <w:rPr>
          <w:rFonts w:ascii="Times New Roman" w:hAnsi="Times New Roman"/>
          <w:snapToGrid w:val="0"/>
        </w:rPr>
      </w:pPr>
    </w:p>
    <w:p w:rsidR="0005232C" w:rsidRPr="00667C27" w:rsidRDefault="0005232C" w:rsidP="0005232C">
      <w:pPr>
        <w:pStyle w:val="BodyText"/>
        <w:rPr>
          <w:color w:val="auto"/>
          <w:sz w:val="20"/>
          <w:szCs w:val="20"/>
        </w:rPr>
      </w:pPr>
      <w:r w:rsidRPr="00667C27">
        <w:rPr>
          <w:color w:val="auto"/>
          <w:sz w:val="20"/>
          <w:szCs w:val="20"/>
        </w:rPr>
        <w:t>If the Goods provided by the Contractor are not in accordance with the requirements of the Contract, the Contractor shall:</w:t>
      </w:r>
    </w:p>
    <w:p w:rsidR="0005232C" w:rsidRPr="00667C27" w:rsidRDefault="0005232C" w:rsidP="0005232C">
      <w:pPr>
        <w:numPr>
          <w:ilvl w:val="0"/>
          <w:numId w:val="26"/>
        </w:numPr>
        <w:tabs>
          <w:tab w:val="clear" w:pos="1080"/>
          <w:tab w:val="num" w:pos="993"/>
        </w:tabs>
        <w:spacing w:before="120"/>
        <w:ind w:left="993" w:hanging="709"/>
        <w:jc w:val="left"/>
        <w:rPr>
          <w:rFonts w:ascii="Times New Roman" w:hAnsi="Times New Roman"/>
          <w:snapToGrid w:val="0"/>
        </w:rPr>
      </w:pPr>
      <w:r w:rsidRPr="00667C27">
        <w:rPr>
          <w:rFonts w:ascii="Times New Roman" w:hAnsi="Times New Roman"/>
          <w:snapToGrid w:val="0"/>
        </w:rPr>
        <w:t>replace the non-conforming Goods with Goods that conform with the Contract; or</w:t>
      </w:r>
    </w:p>
    <w:p w:rsidR="0005232C" w:rsidRPr="00667C27" w:rsidRDefault="0005232C" w:rsidP="0005232C">
      <w:pPr>
        <w:numPr>
          <w:ilvl w:val="0"/>
          <w:numId w:val="26"/>
        </w:numPr>
        <w:tabs>
          <w:tab w:val="clear" w:pos="1080"/>
          <w:tab w:val="num" w:pos="993"/>
        </w:tabs>
        <w:spacing w:before="120"/>
        <w:ind w:left="993" w:hanging="709"/>
        <w:jc w:val="left"/>
        <w:rPr>
          <w:rFonts w:ascii="Times New Roman" w:hAnsi="Times New Roman"/>
          <w:snapToGrid w:val="0"/>
        </w:rPr>
      </w:pPr>
      <w:r w:rsidRPr="00667C27">
        <w:rPr>
          <w:rFonts w:ascii="Times New Roman" w:hAnsi="Times New Roman"/>
          <w:snapToGrid w:val="0"/>
        </w:rPr>
        <w:t>repair the non-conforming Goods so that they conform with the Contract.</w:t>
      </w:r>
    </w:p>
    <w:p w:rsidR="0005232C" w:rsidRPr="00667C27" w:rsidRDefault="0005232C" w:rsidP="0005232C">
      <w:pPr>
        <w:jc w:val="left"/>
        <w:rPr>
          <w:rFonts w:ascii="Times New Roman" w:hAnsi="Times New Roman"/>
          <w:snapToGrid w:val="0"/>
        </w:rPr>
      </w:pPr>
    </w:p>
    <w:p w:rsidR="0005232C" w:rsidRPr="00667C27" w:rsidRDefault="0005232C" w:rsidP="0005232C">
      <w:pPr>
        <w:pStyle w:val="BodyText"/>
        <w:rPr>
          <w:color w:val="auto"/>
          <w:sz w:val="20"/>
          <w:szCs w:val="20"/>
        </w:rPr>
      </w:pPr>
      <w:r w:rsidRPr="00667C27">
        <w:rPr>
          <w:color w:val="auto"/>
          <w:sz w:val="20"/>
          <w:szCs w:val="20"/>
        </w:rPr>
        <w:t>The repair or replacement shall be carried out as soon as practicable and within any timeframe specified elsewhere in this Contract.  The Principal may provide written direction to the Contractor of the times within which the Contractor must commence and complete the repair or replacement.</w:t>
      </w:r>
    </w:p>
    <w:p w:rsidR="0005232C" w:rsidRPr="00667C27" w:rsidRDefault="0005232C" w:rsidP="0005232C">
      <w:pPr>
        <w:pStyle w:val="BodyText"/>
        <w:rPr>
          <w:color w:val="auto"/>
          <w:sz w:val="20"/>
          <w:szCs w:val="20"/>
        </w:rPr>
      </w:pPr>
    </w:p>
    <w:p w:rsidR="0005232C" w:rsidRPr="00667C27" w:rsidRDefault="0005232C" w:rsidP="0005232C">
      <w:pPr>
        <w:pStyle w:val="BodyText"/>
        <w:rPr>
          <w:color w:val="auto"/>
          <w:sz w:val="20"/>
          <w:szCs w:val="20"/>
        </w:rPr>
      </w:pPr>
      <w:r w:rsidRPr="00667C27">
        <w:rPr>
          <w:color w:val="auto"/>
          <w:sz w:val="20"/>
          <w:szCs w:val="20"/>
        </w:rPr>
        <w:lastRenderedPageBreak/>
        <w:t>Where the Contractor elects to repair the Goods, the method of repair shall be subject to the approval of the Principal, who may require evidence that the repair will not be to the detriment of the performance of the Goods.  Any such approval shall not relieve the Contractor from responsibility for compliance with the requirements of the Contract.</w:t>
      </w:r>
    </w:p>
    <w:p w:rsidR="0005232C" w:rsidRPr="00667C27" w:rsidRDefault="0005232C" w:rsidP="0005232C">
      <w:pPr>
        <w:jc w:val="left"/>
        <w:rPr>
          <w:rFonts w:ascii="Times New Roman" w:hAnsi="Times New Roman"/>
          <w:snapToGrid w:val="0"/>
        </w:rPr>
      </w:pPr>
    </w:p>
    <w:p w:rsidR="0005232C" w:rsidRPr="00667C27" w:rsidRDefault="0005232C" w:rsidP="0005232C">
      <w:pPr>
        <w:jc w:val="left"/>
        <w:rPr>
          <w:rFonts w:ascii="Times New Roman" w:hAnsi="Times New Roman"/>
          <w:snapToGrid w:val="0"/>
        </w:rPr>
      </w:pPr>
      <w:r w:rsidRPr="00667C27">
        <w:rPr>
          <w:rFonts w:ascii="Times New Roman" w:hAnsi="Times New Roman"/>
          <w:snapToGrid w:val="0"/>
        </w:rPr>
        <w:t>All costs incurred by the Contractor as a consequence of the Goods being non-conforming shall be borne by the Contractor.</w:t>
      </w:r>
    </w:p>
    <w:p w:rsidR="0005232C" w:rsidRPr="00667C27" w:rsidRDefault="0005232C" w:rsidP="0005232C">
      <w:pPr>
        <w:jc w:val="left"/>
        <w:rPr>
          <w:rFonts w:ascii="Times New Roman" w:hAnsi="Times New Roman"/>
          <w:snapToGrid w:val="0"/>
        </w:rPr>
      </w:pPr>
    </w:p>
    <w:p w:rsidR="0005232C" w:rsidRPr="00667C27" w:rsidRDefault="0005232C" w:rsidP="0005232C">
      <w:pPr>
        <w:jc w:val="left"/>
        <w:rPr>
          <w:rFonts w:ascii="Times New Roman" w:hAnsi="Times New Roman"/>
          <w:b/>
          <w:u w:val="single"/>
        </w:rPr>
      </w:pPr>
      <w:r w:rsidRPr="00667C27">
        <w:rPr>
          <w:rFonts w:ascii="Times New Roman" w:hAnsi="Times New Roman"/>
          <w:b/>
        </w:rPr>
        <w:t>10.4</w:t>
      </w:r>
      <w:r w:rsidRPr="00667C27">
        <w:rPr>
          <w:rFonts w:ascii="Times New Roman" w:hAnsi="Times New Roman"/>
          <w:b/>
        </w:rPr>
        <w:tab/>
      </w:r>
      <w:r w:rsidRPr="00667C27">
        <w:rPr>
          <w:rFonts w:ascii="Times New Roman" w:hAnsi="Times New Roman"/>
          <w:b/>
          <w:u w:val="single"/>
        </w:rPr>
        <w:t>Repair or Replacement by Others</w:t>
      </w:r>
    </w:p>
    <w:p w:rsidR="0005232C" w:rsidRPr="00667C27" w:rsidRDefault="0005232C" w:rsidP="0005232C">
      <w:pPr>
        <w:jc w:val="left"/>
        <w:rPr>
          <w:rFonts w:ascii="Times New Roman" w:hAnsi="Times New Roman"/>
          <w:snapToGrid w:val="0"/>
        </w:rPr>
      </w:pPr>
    </w:p>
    <w:p w:rsidR="0005232C" w:rsidRPr="00667C27" w:rsidRDefault="0005232C" w:rsidP="0005232C">
      <w:pPr>
        <w:pStyle w:val="BodyText"/>
        <w:rPr>
          <w:color w:val="auto"/>
          <w:sz w:val="20"/>
          <w:szCs w:val="20"/>
        </w:rPr>
      </w:pPr>
      <w:r w:rsidRPr="00667C27">
        <w:rPr>
          <w:color w:val="auto"/>
          <w:sz w:val="20"/>
          <w:szCs w:val="20"/>
        </w:rPr>
        <w:t>If the Contractor fails to comply with the written direction in Clause 10.3 and the direction includes notification that Principal may elect to have the repair or replacement carried out by others, the Principal may have the repair or replacement carried out by others.  The cost of having the repair or replacement so carried out shall be deducted from the amount owing to the Contractor.</w:t>
      </w:r>
    </w:p>
    <w:p w:rsidR="0005232C" w:rsidRPr="00667C27" w:rsidRDefault="0005232C" w:rsidP="0005232C">
      <w:pPr>
        <w:jc w:val="left"/>
        <w:rPr>
          <w:rFonts w:ascii="Times New Roman" w:hAnsi="Times New Roman"/>
          <w:snapToGrid w:val="0"/>
        </w:rPr>
      </w:pPr>
    </w:p>
    <w:p w:rsidR="0005232C" w:rsidRPr="00667C27" w:rsidRDefault="0005232C" w:rsidP="0005232C">
      <w:pPr>
        <w:jc w:val="left"/>
        <w:rPr>
          <w:rFonts w:ascii="Times New Roman" w:hAnsi="Times New Roman"/>
          <w:b/>
          <w:u w:val="single"/>
        </w:rPr>
      </w:pPr>
      <w:r w:rsidRPr="00667C27">
        <w:rPr>
          <w:rFonts w:ascii="Times New Roman" w:hAnsi="Times New Roman"/>
          <w:b/>
        </w:rPr>
        <w:t>10.5</w:t>
      </w:r>
      <w:r w:rsidRPr="00667C27">
        <w:rPr>
          <w:rFonts w:ascii="Times New Roman" w:hAnsi="Times New Roman"/>
          <w:b/>
        </w:rPr>
        <w:tab/>
      </w:r>
      <w:r w:rsidRPr="00667C27">
        <w:rPr>
          <w:rFonts w:ascii="Times New Roman" w:hAnsi="Times New Roman"/>
          <w:b/>
          <w:u w:val="single"/>
        </w:rPr>
        <w:t>Acceptance of Non-conforming Goods</w:t>
      </w:r>
    </w:p>
    <w:p w:rsidR="0005232C" w:rsidRPr="00667C27" w:rsidRDefault="0005232C" w:rsidP="0005232C">
      <w:pPr>
        <w:jc w:val="left"/>
        <w:rPr>
          <w:rFonts w:ascii="Times New Roman" w:hAnsi="Times New Roman"/>
          <w:snapToGrid w:val="0"/>
        </w:rPr>
      </w:pPr>
    </w:p>
    <w:p w:rsidR="0005232C" w:rsidRPr="00667C27" w:rsidRDefault="0005232C" w:rsidP="0005232C">
      <w:pPr>
        <w:jc w:val="left"/>
        <w:rPr>
          <w:rFonts w:ascii="Times New Roman" w:hAnsi="Times New Roman"/>
          <w:snapToGrid w:val="0"/>
        </w:rPr>
      </w:pPr>
      <w:r w:rsidRPr="00667C27">
        <w:rPr>
          <w:rFonts w:ascii="Times New Roman" w:hAnsi="Times New Roman"/>
          <w:snapToGrid w:val="0"/>
        </w:rPr>
        <w:t>If the Contractor fails to comply with the written direction in Clause 10.3 and the direction includes notification that Principal may elect to accept the Goods, notwithstanding that they are not in accordance with the Contract, the Principal may accept the Goods.  In that event that non-conforming Goods are accepted by the Principal, the resulting decrease in the value to the Principal of the Goods and any other consequential loss suffered by the Principal shall be deducted from the amount owing to the Contractor.</w:t>
      </w:r>
    </w:p>
    <w:p w:rsidR="0005232C" w:rsidRPr="00667C27" w:rsidRDefault="0005232C" w:rsidP="0005232C">
      <w:pPr>
        <w:jc w:val="left"/>
        <w:rPr>
          <w:rFonts w:ascii="Times New Roman" w:hAnsi="Times New Roman"/>
          <w:snapToGrid w:val="0"/>
        </w:rPr>
      </w:pPr>
    </w:p>
    <w:p w:rsidR="0005232C" w:rsidRPr="00667C27" w:rsidRDefault="0005232C" w:rsidP="0005232C">
      <w:pPr>
        <w:jc w:val="left"/>
        <w:rPr>
          <w:rFonts w:ascii="Times New Roman" w:hAnsi="Times New Roman"/>
          <w:b/>
          <w:snapToGrid w:val="0"/>
        </w:rPr>
      </w:pPr>
      <w:r w:rsidRPr="00667C27">
        <w:rPr>
          <w:rFonts w:ascii="Times New Roman" w:hAnsi="Times New Roman"/>
          <w:b/>
          <w:snapToGrid w:val="0"/>
        </w:rPr>
        <w:t>10.6</w:t>
      </w:r>
      <w:r w:rsidRPr="00667C27">
        <w:rPr>
          <w:rFonts w:ascii="Times New Roman" w:hAnsi="Times New Roman"/>
          <w:b/>
          <w:snapToGrid w:val="0"/>
        </w:rPr>
        <w:tab/>
      </w:r>
      <w:r w:rsidRPr="00667C27">
        <w:rPr>
          <w:rFonts w:ascii="Times New Roman" w:hAnsi="Times New Roman"/>
          <w:b/>
          <w:snapToGrid w:val="0"/>
          <w:u w:val="single"/>
        </w:rPr>
        <w:t>Generally</w:t>
      </w:r>
    </w:p>
    <w:p w:rsidR="0005232C" w:rsidRPr="00667C27" w:rsidRDefault="0005232C" w:rsidP="0005232C">
      <w:pPr>
        <w:jc w:val="left"/>
        <w:rPr>
          <w:rFonts w:ascii="Times New Roman" w:hAnsi="Times New Roman"/>
          <w:snapToGrid w:val="0"/>
        </w:rPr>
      </w:pPr>
    </w:p>
    <w:p w:rsidR="0005232C" w:rsidRPr="00667C27" w:rsidRDefault="0005232C" w:rsidP="0005232C">
      <w:pPr>
        <w:jc w:val="left"/>
        <w:rPr>
          <w:rFonts w:ascii="Times New Roman" w:hAnsi="Times New Roman"/>
          <w:snapToGrid w:val="0"/>
        </w:rPr>
      </w:pPr>
      <w:r w:rsidRPr="00667C27">
        <w:rPr>
          <w:rFonts w:ascii="Times New Roman" w:hAnsi="Times New Roman"/>
          <w:snapToGrid w:val="0"/>
        </w:rPr>
        <w:t>Nothing in this Clause 10 shall prejudice any other right which the Principal may have against the Contractor arising out of the failure of the Contractor to provide Goods in accordance with the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u w:val="single"/>
        </w:rPr>
      </w:pPr>
      <w:r w:rsidRPr="00667C27">
        <w:rPr>
          <w:rFonts w:ascii="Times New Roman" w:hAnsi="Times New Roman"/>
          <w:b/>
        </w:rPr>
        <w:t>11.</w:t>
      </w:r>
      <w:r w:rsidRPr="00667C27">
        <w:rPr>
          <w:rFonts w:ascii="Times New Roman" w:hAnsi="Times New Roman"/>
          <w:b/>
        </w:rPr>
        <w:tab/>
      </w:r>
      <w:r w:rsidRPr="00667C27">
        <w:rPr>
          <w:rFonts w:ascii="Times New Roman" w:hAnsi="Times New Roman"/>
          <w:b/>
          <w:u w:val="single"/>
        </w:rPr>
        <w:t>OWNERSHIP OF AND RISK TO GOODS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Ownership and property in the Goods shall pass to the Principal upon payment for the Goods.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Risk in the Goods shall pass to the Principal as follows:</w:t>
      </w:r>
    </w:p>
    <w:p w:rsidR="0005232C" w:rsidRPr="00667C27" w:rsidRDefault="0005232C" w:rsidP="0005232C">
      <w:pPr>
        <w:numPr>
          <w:ilvl w:val="0"/>
          <w:numId w:val="27"/>
        </w:numPr>
        <w:tabs>
          <w:tab w:val="clear" w:pos="1080"/>
          <w:tab w:val="num" w:pos="993"/>
        </w:tabs>
        <w:spacing w:before="120"/>
        <w:ind w:left="993" w:hanging="709"/>
        <w:jc w:val="left"/>
        <w:rPr>
          <w:rFonts w:ascii="Times New Roman" w:hAnsi="Times New Roman"/>
        </w:rPr>
      </w:pPr>
      <w:r w:rsidRPr="00667C27">
        <w:rPr>
          <w:rFonts w:ascii="Times New Roman" w:hAnsi="Times New Roman"/>
        </w:rPr>
        <w:t>where delivery only is part of the Contract, when the Goods are delivered to the Delivery Point;</w:t>
      </w:r>
    </w:p>
    <w:p w:rsidR="0005232C" w:rsidRPr="00667C27" w:rsidRDefault="0005232C" w:rsidP="0005232C">
      <w:pPr>
        <w:numPr>
          <w:ilvl w:val="0"/>
          <w:numId w:val="27"/>
        </w:numPr>
        <w:tabs>
          <w:tab w:val="clear" w:pos="1080"/>
          <w:tab w:val="num" w:pos="993"/>
        </w:tabs>
        <w:spacing w:before="120"/>
        <w:ind w:left="993" w:hanging="709"/>
        <w:jc w:val="left"/>
        <w:rPr>
          <w:rFonts w:ascii="Times New Roman" w:hAnsi="Times New Roman"/>
        </w:rPr>
      </w:pPr>
      <w:r w:rsidRPr="00667C27">
        <w:rPr>
          <w:rFonts w:ascii="Times New Roman" w:hAnsi="Times New Roman"/>
        </w:rPr>
        <w:t>where installation forms part of the contract, when the Goods are satisfactorily installed.</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u w:val="single"/>
        </w:rPr>
      </w:pPr>
      <w:r w:rsidRPr="00667C27">
        <w:rPr>
          <w:rFonts w:ascii="Times New Roman" w:hAnsi="Times New Roman"/>
          <w:b/>
        </w:rPr>
        <w:t>12.</w:t>
      </w:r>
      <w:r w:rsidRPr="00667C27">
        <w:rPr>
          <w:rFonts w:ascii="Times New Roman" w:hAnsi="Times New Roman"/>
          <w:b/>
        </w:rPr>
        <w:tab/>
      </w:r>
      <w:r w:rsidRPr="00667C27">
        <w:rPr>
          <w:rFonts w:ascii="Times New Roman" w:hAnsi="Times New Roman"/>
          <w:b/>
          <w:u w:val="single"/>
        </w:rPr>
        <w:t>WARRANTY PERIOD</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Without limiting any other warranty implied by statute or generally at law:</w:t>
      </w:r>
    </w:p>
    <w:p w:rsidR="0005232C" w:rsidRPr="00667C27" w:rsidRDefault="0005232C" w:rsidP="0005232C">
      <w:pPr>
        <w:numPr>
          <w:ilvl w:val="0"/>
          <w:numId w:val="28"/>
        </w:numPr>
        <w:tabs>
          <w:tab w:val="clear" w:pos="1080"/>
          <w:tab w:val="num" w:pos="993"/>
        </w:tabs>
        <w:spacing w:before="120" w:after="120"/>
        <w:ind w:left="993" w:hanging="709"/>
        <w:jc w:val="left"/>
        <w:rPr>
          <w:rFonts w:ascii="Times New Roman" w:hAnsi="Times New Roman"/>
        </w:rPr>
      </w:pPr>
      <w:r w:rsidRPr="00667C27">
        <w:rPr>
          <w:rFonts w:ascii="Times New Roman" w:hAnsi="Times New Roman"/>
        </w:rPr>
        <w:t>if a defect (fair wear and tear excepted) appears in the Goods within the Warranty Period stated in the Annexure the Contractor shall promptly remedy such defect by either repairing or replacing the defective Goods without cost to the Principal; and</w:t>
      </w:r>
    </w:p>
    <w:p w:rsidR="0005232C" w:rsidRPr="00667C27" w:rsidRDefault="0005232C" w:rsidP="0005232C">
      <w:pPr>
        <w:numPr>
          <w:ilvl w:val="0"/>
          <w:numId w:val="28"/>
        </w:numPr>
        <w:tabs>
          <w:tab w:val="clear" w:pos="1080"/>
          <w:tab w:val="num" w:pos="993"/>
        </w:tabs>
        <w:spacing w:before="120" w:after="120"/>
        <w:ind w:left="993" w:hanging="709"/>
        <w:jc w:val="left"/>
        <w:rPr>
          <w:rFonts w:ascii="Times New Roman" w:hAnsi="Times New Roman"/>
        </w:rPr>
      </w:pPr>
      <w:r w:rsidRPr="00667C27">
        <w:rPr>
          <w:rFonts w:ascii="Times New Roman" w:hAnsi="Times New Roman"/>
        </w:rPr>
        <w:t>the Contractor shall, where the Specification so provides, obtain for the Principal the benefit of any manufacturer’s warranty or a deed of manufacturer’s warranty.</w:t>
      </w:r>
    </w:p>
    <w:p w:rsidR="0005232C" w:rsidRPr="00667C27" w:rsidRDefault="0005232C" w:rsidP="0005232C">
      <w:pPr>
        <w:jc w:val="left"/>
        <w:rPr>
          <w:rFonts w:ascii="Times New Roman" w:hAnsi="Times New Roman"/>
        </w:rPr>
      </w:pPr>
      <w:r w:rsidRPr="00667C27">
        <w:rPr>
          <w:rFonts w:ascii="Times New Roman" w:hAnsi="Times New Roman"/>
        </w:rPr>
        <w:t xml:space="preserve">The Warranty Period shall commence from the date when the Goods are accepted. </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13.</w:t>
      </w:r>
      <w:r w:rsidRPr="00667C27">
        <w:rPr>
          <w:rFonts w:ascii="Times New Roman" w:hAnsi="Times New Roman"/>
          <w:b/>
        </w:rPr>
        <w:tab/>
      </w:r>
      <w:r w:rsidRPr="00667C27">
        <w:rPr>
          <w:rFonts w:ascii="Times New Roman" w:hAnsi="Times New Roman"/>
          <w:b/>
          <w:u w:val="single"/>
        </w:rPr>
        <w:t>INTELLECTUAL PROPERTY RIGHTS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Contractor warrants that in providing the Goods, it is not infringing the Intellectual Property Rights of any person. The Contractor shall keep the Principal indemnified against all costs expenses and liabilities whatsoever arising out of or in connection with any claim that the provision of Goods by the Contractor infringes the Intellectual Property Rights of any person.</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Where the Contractor intends to reproduce, copy or use material in its reports that is work in which copyright subsists and is owned by a third party the Contractor shall obtain the prior written permission of the owner of the copyright in such work to reproduce, copy or use the work.</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14.</w:t>
      </w:r>
      <w:r w:rsidRPr="00667C27">
        <w:rPr>
          <w:rFonts w:ascii="Times New Roman" w:hAnsi="Times New Roman"/>
          <w:b/>
        </w:rPr>
        <w:tab/>
      </w:r>
      <w:r w:rsidRPr="00667C27">
        <w:rPr>
          <w:rFonts w:ascii="Times New Roman" w:hAnsi="Times New Roman"/>
          <w:b/>
          <w:u w:val="single"/>
        </w:rPr>
        <w:t>PAYMENT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Purchase Price shall be inclusive of all costs and expenses of the Contractor whether foreseen or unforeseen, including without limitation, insurance, duties, imposts and taxes and the GST (if any) which shall be paid by the Contractor.</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Contractor shall give to the Principal an invoice for the Purchase Price for all Goods accepted.  The Principal shall pay an amount correctly invoiced in accordance with this Clause.</w:t>
      </w:r>
      <w:r w:rsidRPr="00667C27">
        <w:rPr>
          <w:rFonts w:ascii="Times New Roman" w:hAnsi="Times New Roman"/>
          <w:lang w:val="en-US"/>
        </w:rPr>
        <w:t xml:space="preserve">  For Goods supplied on the basis of a Schedule of Rates, the Principal will pay the sum ascertained by multiplying the actual quantity of Goods provided by the rate accepted by the Principal for those Goods, adjusted by any additions or deductions made pursuant to the Contract.  No amount will be paid for Rise and Fall unless provided for in the Specification.</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Any invoice for payment under this Contract shall be a Tax Invoice in accordance with "</w:t>
      </w:r>
      <w:r w:rsidRPr="00667C27">
        <w:rPr>
          <w:rFonts w:ascii="Times New Roman" w:hAnsi="Times New Roman"/>
          <w:i/>
        </w:rPr>
        <w:t>A New Tax System (Goods and Services Tax) Act 1999</w:t>
      </w:r>
      <w:r w:rsidRPr="00667C27">
        <w:rPr>
          <w:rFonts w:ascii="Times New Roman" w:hAnsi="Times New Roman"/>
        </w:rPr>
        <w:t>" and shall, unless inconsistent with the GST Law, specify:</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(a)</w:t>
      </w:r>
      <w:r w:rsidRPr="00667C27">
        <w:rPr>
          <w:rFonts w:ascii="Times New Roman" w:hAnsi="Times New Roman"/>
        </w:rPr>
        <w:tab/>
        <w:t>the Contractor’s Australian Business Number;</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(b)</w:t>
      </w:r>
      <w:r w:rsidRPr="00667C27">
        <w:rPr>
          <w:rFonts w:ascii="Times New Roman" w:hAnsi="Times New Roman"/>
        </w:rPr>
        <w:tab/>
        <w:t>the amount due to the Contractor and any calculations;</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(c)</w:t>
      </w:r>
      <w:r w:rsidRPr="00667C27">
        <w:rPr>
          <w:rFonts w:ascii="Times New Roman" w:hAnsi="Times New Roman"/>
        </w:rPr>
        <w:tab/>
        <w:t>the amount of any GST  paid or payable by the Contractor with respect to the Purchase Price;</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(d)</w:t>
      </w:r>
      <w:r w:rsidRPr="00667C27">
        <w:rPr>
          <w:rFonts w:ascii="Times New Roman" w:hAnsi="Times New Roman"/>
        </w:rPr>
        <w:tab/>
        <w:t>the date of delivery of the Goods to which the invoice relates;</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(e)</w:t>
      </w:r>
      <w:r w:rsidRPr="00667C27">
        <w:rPr>
          <w:rFonts w:ascii="Times New Roman" w:hAnsi="Times New Roman"/>
        </w:rPr>
        <w:tab/>
        <w:t>a description (including quantity) of the Goods delivered; and</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(f)</w:t>
      </w:r>
      <w:r w:rsidRPr="00667C27">
        <w:rPr>
          <w:rFonts w:ascii="Times New Roman" w:hAnsi="Times New Roman"/>
        </w:rPr>
        <w:tab/>
        <w:t>the Contractor’s address for payment.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Principal is not obliged to make any payment under this Contract unless the Contractor has provided a Tax Invoice in respect of that payment. No amount claimed in any invoice will be paid by the Principal unless the Principal’s Representative is satisfied that the invoice is correctly calculated with respect to the Goods accepted and has certified the invoice for payment.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 the amount claimed for payment is disputed, the amount that the Principal’s Representative considers to be due for payment will be certified, which will be paid by the Principal.  The liability for payment of the balance of the invoiced amount shall, if necessary, be determined under Clause 21 "Resolution of Disputes".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Subject to certification under this Clause, the Principal shall pay to the Contractor the invoiced amount within 30 days of the receipt of the invoice.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Payment of an invoice is not:</w:t>
      </w:r>
    </w:p>
    <w:p w:rsidR="0005232C" w:rsidRPr="00667C27" w:rsidRDefault="0005232C" w:rsidP="0005232C">
      <w:pPr>
        <w:spacing w:before="120"/>
        <w:ind w:left="993" w:hanging="720"/>
        <w:jc w:val="left"/>
        <w:rPr>
          <w:rFonts w:ascii="Times New Roman" w:hAnsi="Times New Roman"/>
        </w:rPr>
      </w:pPr>
      <w:r w:rsidRPr="00667C27">
        <w:rPr>
          <w:rFonts w:ascii="Times New Roman" w:hAnsi="Times New Roman"/>
        </w:rPr>
        <w:t>(a)</w:t>
      </w:r>
      <w:r w:rsidRPr="00667C27">
        <w:rPr>
          <w:rFonts w:ascii="Times New Roman" w:hAnsi="Times New Roman"/>
        </w:rPr>
        <w:tab/>
        <w:t>evidence or an admission that the Goods have been supplied in accordance with the Specification;</w:t>
      </w:r>
    </w:p>
    <w:p w:rsidR="0005232C" w:rsidRPr="00667C27" w:rsidRDefault="0005232C" w:rsidP="0005232C">
      <w:pPr>
        <w:spacing w:before="120"/>
        <w:ind w:left="993" w:hanging="720"/>
        <w:jc w:val="left"/>
        <w:rPr>
          <w:rFonts w:ascii="Times New Roman" w:hAnsi="Times New Roman"/>
        </w:rPr>
      </w:pPr>
      <w:r w:rsidRPr="00667C27">
        <w:rPr>
          <w:rFonts w:ascii="Times New Roman" w:hAnsi="Times New Roman"/>
        </w:rPr>
        <w:t>(b)</w:t>
      </w:r>
      <w:r w:rsidRPr="00667C27">
        <w:rPr>
          <w:rFonts w:ascii="Times New Roman" w:hAnsi="Times New Roman"/>
        </w:rPr>
        <w:tab/>
        <w:t>evidence of the value of the Goods supplied provided;</w:t>
      </w:r>
    </w:p>
    <w:p w:rsidR="0005232C" w:rsidRPr="00667C27" w:rsidRDefault="0005232C" w:rsidP="0005232C">
      <w:pPr>
        <w:spacing w:before="120"/>
        <w:ind w:left="993" w:hanging="720"/>
        <w:jc w:val="left"/>
        <w:rPr>
          <w:rFonts w:ascii="Times New Roman" w:hAnsi="Times New Roman"/>
        </w:rPr>
      </w:pPr>
      <w:r w:rsidRPr="00667C27">
        <w:rPr>
          <w:rFonts w:ascii="Times New Roman" w:hAnsi="Times New Roman"/>
        </w:rPr>
        <w:t>(c)</w:t>
      </w:r>
      <w:r w:rsidRPr="00667C27">
        <w:rPr>
          <w:rFonts w:ascii="Times New Roman" w:hAnsi="Times New Roman"/>
        </w:rPr>
        <w:tab/>
        <w:t>an admission that the Goods invoiced were satisfactorily supplied or performed or expenses properly incurred;</w:t>
      </w:r>
    </w:p>
    <w:p w:rsidR="0005232C" w:rsidRPr="00667C27" w:rsidRDefault="0005232C" w:rsidP="0005232C">
      <w:pPr>
        <w:spacing w:before="120"/>
        <w:ind w:left="993" w:hanging="720"/>
        <w:jc w:val="left"/>
        <w:rPr>
          <w:rFonts w:ascii="Times New Roman" w:hAnsi="Times New Roman"/>
        </w:rPr>
      </w:pPr>
      <w:r w:rsidRPr="00667C27">
        <w:rPr>
          <w:rFonts w:ascii="Times New Roman" w:hAnsi="Times New Roman"/>
        </w:rPr>
        <w:t>(d)</w:t>
      </w:r>
      <w:r w:rsidRPr="00667C27">
        <w:rPr>
          <w:rFonts w:ascii="Times New Roman" w:hAnsi="Times New Roman"/>
        </w:rPr>
        <w:tab/>
        <w:t>an admission of liability; or</w:t>
      </w:r>
    </w:p>
    <w:p w:rsidR="0005232C" w:rsidRPr="00667C27" w:rsidRDefault="0005232C" w:rsidP="0005232C">
      <w:pPr>
        <w:spacing w:before="120"/>
        <w:ind w:left="993" w:hanging="720"/>
        <w:jc w:val="left"/>
        <w:rPr>
          <w:rFonts w:ascii="Times New Roman" w:hAnsi="Times New Roman"/>
        </w:rPr>
      </w:pPr>
      <w:r w:rsidRPr="00667C27">
        <w:rPr>
          <w:rFonts w:ascii="Times New Roman" w:hAnsi="Times New Roman"/>
        </w:rPr>
        <w:t>(e)</w:t>
      </w:r>
      <w:r w:rsidRPr="00667C27">
        <w:rPr>
          <w:rFonts w:ascii="Times New Roman" w:hAnsi="Times New Roman"/>
        </w:rPr>
        <w:tab/>
        <w:t>acceptance or approval of the Contractor’s performance;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but must be taken only as payment on account.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15.</w:t>
      </w:r>
      <w:r w:rsidRPr="00667C27">
        <w:rPr>
          <w:rFonts w:ascii="Times New Roman" w:hAnsi="Times New Roman"/>
          <w:b/>
        </w:rPr>
        <w:tab/>
      </w:r>
      <w:r w:rsidRPr="00667C27">
        <w:rPr>
          <w:rFonts w:ascii="Times New Roman" w:hAnsi="Times New Roman"/>
          <w:b/>
          <w:u w:val="single"/>
        </w:rPr>
        <w:t>VARIATIONS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This Contract may be varied in accordance with this Clause.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Principal may propose varying this Contract by notice in writing to the Contractor setting out the proposed variation.</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 the proposed variation would increase the scope of this Contract the Contractor may:</w:t>
      </w:r>
    </w:p>
    <w:p w:rsidR="0005232C" w:rsidRPr="00667C27" w:rsidRDefault="0005232C" w:rsidP="0005232C">
      <w:pPr>
        <w:numPr>
          <w:ilvl w:val="0"/>
          <w:numId w:val="29"/>
        </w:numPr>
        <w:tabs>
          <w:tab w:val="clear" w:pos="1080"/>
          <w:tab w:val="num" w:pos="993"/>
        </w:tabs>
        <w:spacing w:before="120"/>
        <w:ind w:left="993" w:hanging="709"/>
        <w:jc w:val="left"/>
        <w:rPr>
          <w:rFonts w:ascii="Times New Roman" w:hAnsi="Times New Roman"/>
        </w:rPr>
      </w:pPr>
      <w:r w:rsidRPr="00667C27">
        <w:rPr>
          <w:rFonts w:ascii="Times New Roman" w:hAnsi="Times New Roman"/>
        </w:rPr>
        <w:t>notify the Principal that the proposed variation will cause the scope of this Contract to increase;</w:t>
      </w:r>
    </w:p>
    <w:p w:rsidR="0005232C" w:rsidRPr="00667C27" w:rsidRDefault="0005232C" w:rsidP="0005232C">
      <w:pPr>
        <w:numPr>
          <w:ilvl w:val="0"/>
          <w:numId w:val="29"/>
        </w:numPr>
        <w:tabs>
          <w:tab w:val="clear" w:pos="1080"/>
          <w:tab w:val="num" w:pos="993"/>
        </w:tabs>
        <w:spacing w:before="120"/>
        <w:ind w:left="993" w:hanging="709"/>
        <w:jc w:val="left"/>
        <w:rPr>
          <w:rFonts w:ascii="Times New Roman" w:hAnsi="Times New Roman"/>
        </w:rPr>
      </w:pPr>
      <w:r w:rsidRPr="00667C27">
        <w:rPr>
          <w:rFonts w:ascii="Times New Roman" w:hAnsi="Times New Roman"/>
        </w:rPr>
        <w:t>provide to the Principal a written quotation indicating the additional cost of providing the Goods should the proposed variation be implemented;</w:t>
      </w:r>
    </w:p>
    <w:p w:rsidR="0005232C" w:rsidRPr="00667C27" w:rsidRDefault="0005232C" w:rsidP="0005232C">
      <w:pPr>
        <w:numPr>
          <w:ilvl w:val="0"/>
          <w:numId w:val="29"/>
        </w:numPr>
        <w:tabs>
          <w:tab w:val="clear" w:pos="1080"/>
          <w:tab w:val="num" w:pos="993"/>
        </w:tabs>
        <w:spacing w:before="120"/>
        <w:ind w:left="993" w:hanging="709"/>
        <w:jc w:val="left"/>
        <w:rPr>
          <w:rFonts w:ascii="Times New Roman" w:hAnsi="Times New Roman"/>
        </w:rPr>
      </w:pPr>
      <w:r w:rsidRPr="00667C27">
        <w:rPr>
          <w:rFonts w:ascii="Times New Roman" w:hAnsi="Times New Roman"/>
        </w:rPr>
        <w:t>indicate the amount of additional time (if any) which will be required to provide the Goods if varied; and</w:t>
      </w:r>
    </w:p>
    <w:p w:rsidR="0005232C" w:rsidRPr="00667C27" w:rsidRDefault="0005232C" w:rsidP="0005232C">
      <w:pPr>
        <w:numPr>
          <w:ilvl w:val="0"/>
          <w:numId w:val="29"/>
        </w:numPr>
        <w:tabs>
          <w:tab w:val="clear" w:pos="1080"/>
          <w:tab w:val="num" w:pos="993"/>
        </w:tabs>
        <w:spacing w:before="120"/>
        <w:ind w:left="993" w:hanging="709"/>
        <w:jc w:val="left"/>
        <w:rPr>
          <w:rFonts w:ascii="Times New Roman" w:hAnsi="Times New Roman"/>
        </w:rPr>
      </w:pPr>
      <w:r w:rsidRPr="00667C27">
        <w:rPr>
          <w:rFonts w:ascii="Times New Roman" w:hAnsi="Times New Roman"/>
        </w:rPr>
        <w:lastRenderedPageBreak/>
        <w:t>the Contractor shall not provide any additional Goods, until the Contractor has received a written notice from the Principal accepting the quotation and altering the time in which the Goods, as varied, are to be supplied.</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 the proposed variation would decrease the scope of the Contract, the Principal shall give written notice to the Contractor indicating:</w:t>
      </w:r>
    </w:p>
    <w:p w:rsidR="0005232C" w:rsidRPr="00667C27" w:rsidRDefault="0005232C" w:rsidP="0005232C">
      <w:pPr>
        <w:numPr>
          <w:ilvl w:val="0"/>
          <w:numId w:val="30"/>
        </w:numPr>
        <w:tabs>
          <w:tab w:val="clear" w:pos="1080"/>
          <w:tab w:val="num" w:pos="993"/>
        </w:tabs>
        <w:spacing w:before="120"/>
        <w:ind w:left="993" w:hanging="709"/>
        <w:jc w:val="left"/>
        <w:rPr>
          <w:rFonts w:ascii="Times New Roman" w:hAnsi="Times New Roman"/>
        </w:rPr>
      </w:pPr>
      <w:r w:rsidRPr="00667C27">
        <w:rPr>
          <w:rFonts w:ascii="Times New Roman" w:hAnsi="Times New Roman"/>
        </w:rPr>
        <w:t>how the scope of this Contract is decreased;</w:t>
      </w:r>
    </w:p>
    <w:p w:rsidR="0005232C" w:rsidRPr="00667C27" w:rsidRDefault="0005232C" w:rsidP="0005232C">
      <w:pPr>
        <w:numPr>
          <w:ilvl w:val="0"/>
          <w:numId w:val="30"/>
        </w:numPr>
        <w:tabs>
          <w:tab w:val="clear" w:pos="1080"/>
          <w:tab w:val="num" w:pos="993"/>
        </w:tabs>
        <w:spacing w:before="120"/>
        <w:ind w:left="993" w:hanging="709"/>
        <w:jc w:val="left"/>
        <w:rPr>
          <w:rFonts w:ascii="Times New Roman" w:hAnsi="Times New Roman"/>
        </w:rPr>
      </w:pPr>
      <w:r w:rsidRPr="00667C27">
        <w:rPr>
          <w:rFonts w:ascii="Times New Roman" w:hAnsi="Times New Roman"/>
        </w:rPr>
        <w:t>how the price will be adjusted; and</w:t>
      </w:r>
    </w:p>
    <w:p w:rsidR="0005232C" w:rsidRPr="00667C27" w:rsidRDefault="0005232C" w:rsidP="0005232C">
      <w:pPr>
        <w:numPr>
          <w:ilvl w:val="0"/>
          <w:numId w:val="30"/>
        </w:numPr>
        <w:tabs>
          <w:tab w:val="clear" w:pos="1080"/>
          <w:tab w:val="num" w:pos="993"/>
        </w:tabs>
        <w:spacing w:before="120"/>
        <w:ind w:left="993" w:hanging="709"/>
        <w:jc w:val="left"/>
        <w:rPr>
          <w:rFonts w:ascii="Times New Roman" w:hAnsi="Times New Roman"/>
        </w:rPr>
      </w:pPr>
      <w:r w:rsidRPr="00667C27">
        <w:rPr>
          <w:rFonts w:ascii="Times New Roman" w:hAnsi="Times New Roman"/>
        </w:rPr>
        <w:t>how the Expiry Date will be adjusted.</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Goods, as varied under this Clause, shall be supplied in accordance with the terms and conditions of this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 the Contractor proposes to provide Goods which the Contractor considers to be a variation and the matter has not been brought to the attention of the Principal, the Contractor shall inform the Principal as soon as practicable.  The Principal shall not be liable for payment for any additional Goods supplied by the Contractor if the Principal has not been notified of the Contractor’s intent for the additional Goods to be classified as a variation.</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Any dispute arising in relation to the operation of this Clause shall be resolved in accordance with Clause 21 "Resolution of Disputes".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16.</w:t>
      </w:r>
      <w:r w:rsidRPr="00667C27">
        <w:rPr>
          <w:rFonts w:ascii="Times New Roman" w:hAnsi="Times New Roman"/>
          <w:b/>
        </w:rPr>
        <w:tab/>
      </w:r>
      <w:r w:rsidRPr="00667C27">
        <w:rPr>
          <w:rFonts w:ascii="Times New Roman" w:hAnsi="Times New Roman"/>
          <w:b/>
          <w:u w:val="single"/>
        </w:rPr>
        <w:t>REMEDIES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(a)</w:t>
      </w:r>
      <w:r w:rsidRPr="00667C27">
        <w:rPr>
          <w:rFonts w:ascii="Times New Roman" w:hAnsi="Times New Roman"/>
        </w:rPr>
        <w:tab/>
        <w:t>the Contractor fails to provide Goods to the standard required under this Contract or at all:</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(b)</w:t>
      </w:r>
      <w:r w:rsidRPr="00667C27">
        <w:rPr>
          <w:rFonts w:ascii="Times New Roman" w:hAnsi="Times New Roman"/>
        </w:rPr>
        <w:tab/>
        <w:t>notice has been given to the Contractor to rectify the default and it has not been rectified within 5 days of the notice or such other time as permitted by the Principal; or</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(c)</w:t>
      </w:r>
      <w:r w:rsidRPr="00667C27">
        <w:rPr>
          <w:rFonts w:ascii="Times New Roman" w:hAnsi="Times New Roman"/>
        </w:rPr>
        <w:tab/>
        <w:t>the standard of the Goods or lack of performance by the Contractor is such that the Principal’s efficiency or the proper, safe and cost effective performance of the Principal’s functions is affected,</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Principal may engage another Contractor to provide the Goods, and in that event shall not be liable to pay to the Contractor charges associated with the provide of Goods to the Principal, and may exercise the Principal’s rights with respect to security under the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 the Principal has required a Bank Guarantee, the Principal may call on such guarantees if the Principal becomes entitled to exercise its right with respect to security under this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17.</w:t>
      </w:r>
      <w:r w:rsidRPr="00667C27">
        <w:rPr>
          <w:rFonts w:ascii="Times New Roman" w:hAnsi="Times New Roman"/>
        </w:rPr>
        <w:tab/>
      </w:r>
      <w:r w:rsidRPr="00667C27">
        <w:rPr>
          <w:rFonts w:ascii="Times New Roman" w:hAnsi="Times New Roman"/>
          <w:b/>
          <w:u w:val="single"/>
        </w:rPr>
        <w:t>RELATIONSHIP BETWEEN THE PARTIES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relationship between the Principal and the Contractor is that of Principal and Contractor.  The Contractor is not for any purpose a servant or employee of the Principal.</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No Party shall have any authority to bind the other Party in any manner whatsoever except with the express approval by notice in writing of the other Party.</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18.</w:t>
      </w:r>
      <w:r w:rsidRPr="00667C27">
        <w:rPr>
          <w:rFonts w:ascii="Times New Roman" w:hAnsi="Times New Roman"/>
          <w:b/>
        </w:rPr>
        <w:tab/>
      </w:r>
      <w:r w:rsidRPr="00667C27">
        <w:rPr>
          <w:rFonts w:ascii="Times New Roman" w:hAnsi="Times New Roman"/>
          <w:b/>
          <w:u w:val="single"/>
        </w:rPr>
        <w:t>SUBCONTRACTING AND ASSIGNMENT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Neither Party shall assign, subcontract or otherwise transfer any of its rights or obligations pursuant to this Contract whether in whole or in part without the prior written consent of the other Party.</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 during the course of the Contract, the Contractor wishes to engage a subcontractor, the Contractor shall notify the Principal in writing.  Engagement of the subcontractor shall be subject to the approval of the Principal, which shall not be unreasonably withheld.  In the event of disapproval, within 7 days the Principal will inform the Contractor, in writing, why the subcontractor has been disapproved.</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Principal shall have the right during the Term to revoke its prior approval of a subcontractor if:</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(a)</w:t>
      </w:r>
      <w:r w:rsidRPr="00667C27">
        <w:rPr>
          <w:rFonts w:ascii="Times New Roman" w:hAnsi="Times New Roman"/>
        </w:rPr>
        <w:tab/>
        <w:t>the subcontractor’s performance is deficient;</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(b)</w:t>
      </w:r>
      <w:r w:rsidRPr="00667C27">
        <w:rPr>
          <w:rFonts w:ascii="Times New Roman" w:hAnsi="Times New Roman"/>
        </w:rPr>
        <w:tab/>
        <w:t>there have been material misrepresentations made to the Principal by or concerning the subcontractor.</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Contractor shall remain responsible for obligations performed by subcontractors to the same extent as if such obligations were performed by the Contractor.  In addition, the Contractor shall not disclose any Confidential Information of the Principal to any subcontractor unless and until such subcontractor has agreed in writing to protect the confidentiality of such Confidential Information in a manner substantially equivalent to that required of the Contractor by this Contract.  In any event the Contractor shall provide to the subcontractor information that is limited to that which is required for the subcontractor to provide its services to the Contractor.</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b/>
        </w:rPr>
        <w:t>19.</w:t>
      </w:r>
      <w:r w:rsidRPr="00667C27">
        <w:rPr>
          <w:rFonts w:ascii="Times New Roman" w:hAnsi="Times New Roman"/>
          <w:b/>
        </w:rPr>
        <w:tab/>
      </w:r>
      <w:r w:rsidRPr="00667C27">
        <w:rPr>
          <w:rFonts w:ascii="Times New Roman" w:hAnsi="Times New Roman"/>
          <w:b/>
          <w:u w:val="single"/>
        </w:rPr>
        <w:t>TERMINATION</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19.1</w:t>
      </w:r>
      <w:r w:rsidRPr="00667C27">
        <w:rPr>
          <w:rFonts w:ascii="Times New Roman" w:hAnsi="Times New Roman"/>
          <w:b/>
        </w:rPr>
        <w:tab/>
      </w:r>
      <w:r w:rsidRPr="00667C27">
        <w:rPr>
          <w:rFonts w:ascii="Times New Roman" w:hAnsi="Times New Roman"/>
          <w:b/>
          <w:u w:val="single"/>
        </w:rPr>
        <w:t>Termination Without Notice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Principal may terminate this Contract immediately and without prior written notice to the Contractor upon the occurrence of any of the following events:</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(a)</w:t>
      </w:r>
      <w:r w:rsidRPr="00667C27">
        <w:rPr>
          <w:rFonts w:ascii="Times New Roman" w:hAnsi="Times New Roman"/>
        </w:rPr>
        <w:tab/>
        <w:t>if the Contractor or the Contractor’s Employee has breached the requirements of confidentiality or security procedures under this Contract;</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(b)</w:t>
      </w:r>
      <w:r w:rsidRPr="00667C27">
        <w:rPr>
          <w:rFonts w:ascii="Times New Roman" w:hAnsi="Times New Roman"/>
        </w:rPr>
        <w:tab/>
        <w:t>if the Contractor or the Contractor’s Employee has used the Principal’s property for any reason other than accordance with directions of the Principal from time to time;</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(d)</w:t>
      </w:r>
      <w:r w:rsidRPr="00667C27">
        <w:rPr>
          <w:rFonts w:ascii="Times New Roman" w:hAnsi="Times New Roman"/>
        </w:rPr>
        <w:tab/>
        <w:t>the Contractor enters into any form of Insolvency Administration or makes an assignment for the benefit of or enters into an arrangement or composition with its creditors;</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(e)</w:t>
      </w:r>
      <w:r w:rsidRPr="00667C27">
        <w:rPr>
          <w:rFonts w:ascii="Times New Roman" w:hAnsi="Times New Roman"/>
        </w:rPr>
        <w:tab/>
        <w:t>execution is levied against the Contractor and is not discharged within 30 days;</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(f)</w:t>
      </w:r>
      <w:r w:rsidRPr="00667C27">
        <w:rPr>
          <w:rFonts w:ascii="Times New Roman" w:hAnsi="Times New Roman"/>
        </w:rPr>
        <w:tab/>
        <w:t>the Contractor has engaged in any conduct or practice that is, in the reasonable opinion of the Principal, detrimental or harmful to the good name, reputation or interests of the Principal;</w:t>
      </w:r>
    </w:p>
    <w:p w:rsidR="0005232C" w:rsidRPr="00667C27" w:rsidRDefault="0005232C" w:rsidP="0005232C">
      <w:pPr>
        <w:ind w:left="720" w:hanging="720"/>
        <w:jc w:val="left"/>
        <w:rPr>
          <w:rFonts w:ascii="Times New Roman" w:hAnsi="Times New Roman"/>
        </w:rPr>
      </w:pPr>
    </w:p>
    <w:p w:rsidR="0005232C" w:rsidRPr="00667C27" w:rsidRDefault="0005232C" w:rsidP="0005232C">
      <w:pPr>
        <w:ind w:left="720" w:hanging="720"/>
        <w:jc w:val="left"/>
        <w:rPr>
          <w:rFonts w:ascii="Times New Roman" w:hAnsi="Times New Roman"/>
          <w:b/>
        </w:rPr>
      </w:pPr>
      <w:r w:rsidRPr="00667C27">
        <w:rPr>
          <w:rFonts w:ascii="Times New Roman" w:hAnsi="Times New Roman"/>
          <w:b/>
        </w:rPr>
        <w:t>19.2</w:t>
      </w:r>
      <w:r w:rsidRPr="00667C27">
        <w:rPr>
          <w:rFonts w:ascii="Times New Roman" w:hAnsi="Times New Roman"/>
          <w:b/>
        </w:rPr>
        <w:tab/>
      </w:r>
      <w:r w:rsidRPr="00667C27">
        <w:rPr>
          <w:rFonts w:ascii="Times New Roman" w:hAnsi="Times New Roman"/>
          <w:b/>
          <w:u w:val="single"/>
        </w:rPr>
        <w:t>Termination With Notice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In addition to any other rights of termination of the Principal, this Contract may be terminated by the Principal if in its opinion any of the following events occur:</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(a)</w:t>
      </w:r>
      <w:r w:rsidRPr="00667C27">
        <w:rPr>
          <w:rFonts w:ascii="Times New Roman" w:hAnsi="Times New Roman"/>
        </w:rPr>
        <w:tab/>
        <w:t>there have been breaches by the Contractor of any provision of this Contract whether or not written notice of the breach has been given to the Contractor;</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(b)</w:t>
      </w:r>
      <w:r w:rsidRPr="00667C27">
        <w:rPr>
          <w:rFonts w:ascii="Times New Roman" w:hAnsi="Times New Roman"/>
        </w:rPr>
        <w:tab/>
        <w:t>the Contractor has failed to effect specific remedial action within the time specified by the Principal in a written notice that monitoring of the Contractor’s performance has detected a deficiency in the provision of the Goods.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rPr>
        <w:t>Prior to any termination pursuant to this Clause, the Principal shall give a notice of default to the Contractor specifying the event of default which has given rise to the right of termination.  The notice shall require the Contractor to rectify that default to the reasonable satisfaction of the Principal in writing within 14 days of receipt of such notice or such other time agreed by the Principal.  If the default has not been remedied within the period, the Contractor shall terminate its provision of Goods on the termination date.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 this Contract is terminated pursuant to this Clause, the Contractor shall only be entitled to payment in respect of Goods supplied under this Contract up to the termination date.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19.3</w:t>
      </w:r>
      <w:r w:rsidRPr="00667C27">
        <w:rPr>
          <w:rFonts w:ascii="Times New Roman" w:hAnsi="Times New Roman"/>
          <w:b/>
        </w:rPr>
        <w:tab/>
      </w:r>
      <w:r w:rsidRPr="00667C27">
        <w:rPr>
          <w:rFonts w:ascii="Times New Roman" w:hAnsi="Times New Roman"/>
          <w:b/>
          <w:u w:val="single"/>
        </w:rPr>
        <w:t>Effect of Termination</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rPr>
        <w:t>Any termination of this Contract, whether pursuant to this Clause or pursuant to another provision of this Contract or otherwise, shall not, unless expressly otherwise provided, affect any claim for damages or other right, remedy or liability to which either Party may have become entitled or subject, or which either party may claim under the provisions of this Contract or as a result of any breach act or omission by the other party.  It will not affect the coming into force or the continuance in force of any provision of this Contract which is expressly or by implication intended to come into or continue in force on or after such termination, including (without limiting the generality of the foregoing) any disengagement provisions.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20.</w:t>
      </w:r>
      <w:r w:rsidRPr="00667C27">
        <w:rPr>
          <w:rFonts w:ascii="Times New Roman" w:hAnsi="Times New Roman"/>
          <w:b/>
        </w:rPr>
        <w:tab/>
      </w:r>
      <w:r w:rsidRPr="00667C27">
        <w:rPr>
          <w:rFonts w:ascii="Times New Roman" w:hAnsi="Times New Roman"/>
          <w:b/>
          <w:u w:val="single"/>
        </w:rPr>
        <w:t>INSURANCE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Contractor shall effect and maintain in force at its own expense during the Term of this Contract:</w:t>
      </w:r>
    </w:p>
    <w:p w:rsidR="0005232C" w:rsidRPr="00667C27" w:rsidRDefault="0005232C" w:rsidP="0005232C">
      <w:pPr>
        <w:numPr>
          <w:ilvl w:val="0"/>
          <w:numId w:val="32"/>
        </w:numPr>
        <w:spacing w:before="120"/>
        <w:ind w:left="794" w:hanging="437"/>
        <w:jc w:val="left"/>
        <w:rPr>
          <w:rFonts w:ascii="Times New Roman" w:hAnsi="Times New Roman"/>
        </w:rPr>
      </w:pPr>
      <w:r w:rsidRPr="00667C27">
        <w:rPr>
          <w:rFonts w:ascii="Times New Roman" w:hAnsi="Times New Roman"/>
        </w:rPr>
        <w:t>Public liability insurance on an occurrence based policy wording, in the name of the Contractor for not less than the amount specified in the Annexure;</w:t>
      </w:r>
    </w:p>
    <w:p w:rsidR="0005232C" w:rsidRPr="00667C27" w:rsidRDefault="0005232C" w:rsidP="0005232C">
      <w:pPr>
        <w:numPr>
          <w:ilvl w:val="0"/>
          <w:numId w:val="32"/>
        </w:numPr>
        <w:spacing w:before="120"/>
        <w:ind w:left="794" w:hanging="437"/>
        <w:jc w:val="left"/>
        <w:rPr>
          <w:rFonts w:ascii="Times New Roman" w:hAnsi="Times New Roman"/>
        </w:rPr>
      </w:pPr>
      <w:bookmarkStart w:id="8" w:name="OLE_LINK1"/>
      <w:bookmarkStart w:id="9" w:name="OLE_LINK2"/>
      <w:r w:rsidRPr="00667C27">
        <w:rPr>
          <w:rFonts w:ascii="Times New Roman" w:hAnsi="Times New Roman"/>
        </w:rPr>
        <w:lastRenderedPageBreak/>
        <w:t>If specified in the Annexure, product liability insurance for not less than the amount specified in the Annexure</w:t>
      </w:r>
      <w:bookmarkEnd w:id="8"/>
      <w:bookmarkEnd w:id="9"/>
      <w:r w:rsidRPr="00667C27">
        <w:rPr>
          <w:rFonts w:ascii="Times New Roman" w:hAnsi="Times New Roman"/>
        </w:rPr>
        <w:t>;</w:t>
      </w:r>
    </w:p>
    <w:p w:rsidR="0005232C" w:rsidRPr="00667C27" w:rsidRDefault="0005232C" w:rsidP="0005232C">
      <w:pPr>
        <w:numPr>
          <w:ilvl w:val="0"/>
          <w:numId w:val="32"/>
        </w:numPr>
        <w:spacing w:before="120"/>
        <w:ind w:left="794" w:hanging="437"/>
        <w:jc w:val="left"/>
        <w:rPr>
          <w:rFonts w:ascii="Times New Roman" w:hAnsi="Times New Roman"/>
        </w:rPr>
      </w:pPr>
      <w:r w:rsidRPr="00667C27">
        <w:rPr>
          <w:rFonts w:ascii="Times New Roman" w:hAnsi="Times New Roman"/>
        </w:rPr>
        <w:t>If specified in the Annexure, insure the goods for their replacement value against loss or damage until risk in the goods passes to the Principal</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When requested by the Principal, the Contractor shall provide acceptable proof of the currency and coverage of each insurance required by this Contract.  If the Contractor does not provide satisfactory evidence of compliance, the Principal may effect the relevant insurances and any costs and expenses incurred by the Principal in doing so will be a debt due and payable from the Contractor to the Principal.  The Principal may withhold payment until evidence of compliance with the Contractor’s obligations under this clause is produced by the Contractor.</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21.</w:t>
      </w:r>
      <w:r w:rsidRPr="00667C27">
        <w:rPr>
          <w:rFonts w:ascii="Times New Roman" w:hAnsi="Times New Roman"/>
          <w:b/>
        </w:rPr>
        <w:tab/>
      </w:r>
      <w:r w:rsidRPr="00667C27">
        <w:rPr>
          <w:rFonts w:ascii="Times New Roman" w:hAnsi="Times New Roman"/>
          <w:b/>
          <w:u w:val="single"/>
        </w:rPr>
        <w:t>RESOLUTION OF DISPUTES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21.1</w:t>
      </w:r>
      <w:r w:rsidRPr="00667C27">
        <w:rPr>
          <w:rFonts w:ascii="Times New Roman" w:hAnsi="Times New Roman"/>
          <w:b/>
        </w:rPr>
        <w:tab/>
      </w:r>
      <w:r w:rsidRPr="00667C27">
        <w:rPr>
          <w:rFonts w:ascii="Times New Roman" w:hAnsi="Times New Roman"/>
          <w:b/>
          <w:u w:val="single"/>
        </w:rPr>
        <w:t>Notice of Claim</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 the Contractor wishes to make a claim against the Principal for breach of contract, the Contractor shall notify the Principal’s Representative in writing of the intention to make a claim within 14 days of the day when the Contractor could have reasonably become aware of the breach.</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Within 14 days of the notification to make a claim, the Contractor shall forward to the Principal’s Representative the full particulars on which the claim is based, in sufficient detail for a determination to be made.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It is a condition precedent for consideration of the claim that the Contractor satisfies all the time requirements of this Clause.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Principal’s Representative shall make a determination, with supporting reasoning, as soon as practicable after receipt of the particulars of the claim.  This determination shall not be disputed unless the Contractor gives a Notice of Dispute to the Principal’s Representative in accordance with Clause "Notice of Disputes" below within 21 days of receipt of the Principal’s Representative determination.</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21.2</w:t>
      </w:r>
      <w:r w:rsidRPr="00667C27">
        <w:rPr>
          <w:rFonts w:ascii="Times New Roman" w:hAnsi="Times New Roman"/>
          <w:b/>
        </w:rPr>
        <w:tab/>
      </w:r>
      <w:r w:rsidRPr="00667C27">
        <w:rPr>
          <w:rFonts w:ascii="Times New Roman" w:hAnsi="Times New Roman"/>
          <w:b/>
          <w:u w:val="single"/>
        </w:rPr>
        <w:t>Notice of Dispute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In the event of a dispute arising, then the representative of either party shall forward a Notice of Dispute to the representative of the other party.  The notice of dispute shall be delivered by hand or by certified mail and shall provide adequate details of the cause and consequences of the dispute.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Within 14 days of receipt of the Notice of Dispute, the parties shall confer the at least once to discuss the dispute or a mechanism to resolve the dispute.  At the conference, each party shall be represented by a senior manager who has not been involved in the day to day management of this Contract and who has authority to agree to a settlement to the dispute.  By mutual agreement, an independent facilitator may attend the conference.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 the dispute cannot be resolved by the parties, it shall be referred to an expert selected by mutual agreement for a determination.  If the parties fail to agree on selection of the expert within 7 days of one Party giving notice in writing, then the expert shall be selected by the President for the time being of the Law Society of South Australia Inc.</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expert’s findings shall be final and binding on the Parties and his or her fees shall be paid by the Parties in equal shares.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Notwithstanding the existence of a dispute, each Party shall continue to perform its obligations under this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A Party may commence court proceedings relating to the dispute at any time where the Party seeks urgent interlocutory relief.</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This Clause survives the expiration or termination of this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22.</w:t>
      </w:r>
      <w:r w:rsidRPr="00667C27">
        <w:rPr>
          <w:rFonts w:ascii="Times New Roman" w:hAnsi="Times New Roman"/>
          <w:b/>
        </w:rPr>
        <w:tab/>
      </w:r>
      <w:r w:rsidRPr="00667C27">
        <w:rPr>
          <w:rFonts w:ascii="Times New Roman" w:hAnsi="Times New Roman"/>
          <w:b/>
          <w:u w:val="single"/>
        </w:rPr>
        <w:t>CONSTRUCTION OF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 xml:space="preserve">This Contract shall be governed by and construed in accordance with the laws for the time being in force in the State of </w:t>
      </w:r>
      <w:smartTag w:uri="urn:schemas-microsoft-com:office:smarttags" w:element="State">
        <w:smartTag w:uri="urn:schemas-microsoft-com:office:smarttags" w:element="place">
          <w:r w:rsidRPr="00667C27">
            <w:rPr>
              <w:rFonts w:ascii="Times New Roman" w:hAnsi="Times New Roman"/>
            </w:rPr>
            <w:t>South Australia</w:t>
          </w:r>
        </w:smartTag>
      </w:smartTag>
      <w:r w:rsidRPr="00667C27">
        <w:rPr>
          <w:rFonts w:ascii="Times New Roman" w:hAnsi="Times New Roman"/>
        </w:rPr>
        <w:t xml:space="preserve"> and the Parties agree to submit to the jurisdiction of the courts of that State.  Any proceeding brought in a Federal Court shall be instituted in the Adelaide Registry of that Federal Court and not to transferred to another registry of the Federal Court.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23.</w:t>
      </w:r>
      <w:r w:rsidRPr="00667C27">
        <w:rPr>
          <w:rFonts w:ascii="Times New Roman" w:hAnsi="Times New Roman"/>
          <w:b/>
        </w:rPr>
        <w:tab/>
      </w:r>
      <w:r w:rsidRPr="00667C27">
        <w:rPr>
          <w:rFonts w:ascii="Times New Roman" w:hAnsi="Times New Roman"/>
          <w:b/>
          <w:u w:val="single"/>
        </w:rPr>
        <w:t>NOTICES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A notice shall be in writing and signed by or on behalf of the sender addressed to the recipient and be:</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(a)</w:t>
      </w:r>
      <w:r w:rsidRPr="00667C27">
        <w:rPr>
          <w:rFonts w:ascii="Times New Roman" w:hAnsi="Times New Roman"/>
        </w:rPr>
        <w:tab/>
        <w:t>delivered to the recipient's address;</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(b)</w:t>
      </w:r>
      <w:r w:rsidRPr="00667C27">
        <w:rPr>
          <w:rFonts w:ascii="Times New Roman" w:hAnsi="Times New Roman"/>
        </w:rPr>
        <w:tab/>
        <w:t>sent by pre-paid mail to the recipient's address;</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(c)</w:t>
      </w:r>
      <w:r w:rsidRPr="00667C27">
        <w:rPr>
          <w:rFonts w:ascii="Times New Roman" w:hAnsi="Times New Roman"/>
        </w:rPr>
        <w:tab/>
        <w:t>transmitted by facsimile to the recipient's address; or</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(d)</w:t>
      </w:r>
      <w:r w:rsidRPr="00667C27">
        <w:rPr>
          <w:rFonts w:ascii="Times New Roman" w:hAnsi="Times New Roman"/>
        </w:rPr>
        <w:tab/>
        <w:t>transmitted by e-mail to the recipient's e-mail address.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A notice given to a party in accordance with this Clause is treated as having been given and received:</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(a)</w:t>
      </w:r>
      <w:r w:rsidRPr="00667C27">
        <w:rPr>
          <w:rFonts w:ascii="Times New Roman" w:hAnsi="Times New Roman"/>
        </w:rPr>
        <w:tab/>
        <w:t>on the day of delivery if delivered before 5.00 p.m. on a Business Day, otherwise on the next Business Day;</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(b)</w:t>
      </w:r>
      <w:r w:rsidRPr="00667C27">
        <w:rPr>
          <w:rFonts w:ascii="Times New Roman" w:hAnsi="Times New Roman"/>
        </w:rPr>
        <w:tab/>
        <w:t>if sent by pre-paid mail, on the third Business Day after posting;</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(c)</w:t>
      </w:r>
      <w:r w:rsidRPr="00667C27">
        <w:rPr>
          <w:rFonts w:ascii="Times New Roman" w:hAnsi="Times New Roman"/>
        </w:rPr>
        <w:tab/>
        <w:t>if transmitted by facsimile and a correct and complete transmission report is received on the day of transmission, on that day if the report states that transmission was completed before 5.00 p.m. on a Business Day, otherwise on the next Business Day; or</w:t>
      </w:r>
    </w:p>
    <w:p w:rsidR="0005232C" w:rsidRPr="00667C27" w:rsidRDefault="0005232C" w:rsidP="0005232C">
      <w:pPr>
        <w:spacing w:before="120"/>
        <w:ind w:left="993" w:hanging="709"/>
        <w:jc w:val="left"/>
        <w:rPr>
          <w:rFonts w:ascii="Times New Roman" w:hAnsi="Times New Roman"/>
        </w:rPr>
      </w:pPr>
      <w:r w:rsidRPr="00667C27">
        <w:rPr>
          <w:rFonts w:ascii="Times New Roman" w:hAnsi="Times New Roman"/>
        </w:rPr>
        <w:t>(d)</w:t>
      </w:r>
      <w:r w:rsidRPr="00667C27">
        <w:rPr>
          <w:rFonts w:ascii="Times New Roman" w:hAnsi="Times New Roman"/>
        </w:rPr>
        <w:tab/>
        <w:t>if transmitted by e-mail, then on the next Business Day.</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 the recipient receives by facsimile transmission a notice that is illegible, the recipient shall notify the sender immediately and the sender shall continue to retransmit the notice until the recipient confirms that it has received a legible notice.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 the sender of an e-mail message receives a rejection message the sender shall either choose another method for sending the message or continue to transmit the message until such time as the sender is reasonably satisfied that the message has been successfully communicated.</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24.</w:t>
      </w:r>
      <w:r w:rsidRPr="00667C27">
        <w:rPr>
          <w:rFonts w:ascii="Times New Roman" w:hAnsi="Times New Roman"/>
          <w:b/>
        </w:rPr>
        <w:tab/>
      </w:r>
      <w:r w:rsidRPr="00667C27">
        <w:rPr>
          <w:rFonts w:ascii="Times New Roman" w:hAnsi="Times New Roman"/>
          <w:b/>
          <w:u w:val="single"/>
        </w:rPr>
        <w:t>CONFIDENTIALITY</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 xml:space="preserve">Except for as provided for by the SA Government Contract Disclosure Policy and the </w:t>
      </w:r>
      <w:r w:rsidRPr="00667C27">
        <w:rPr>
          <w:rFonts w:ascii="Times New Roman" w:hAnsi="Times New Roman"/>
          <w:i/>
        </w:rPr>
        <w:t>Freedom of Information Act 1991</w:t>
      </w:r>
      <w:r w:rsidRPr="00667C27">
        <w:rPr>
          <w:rFonts w:ascii="Times New Roman" w:hAnsi="Times New Roman"/>
        </w:rPr>
        <w:t>, each Party shall treat as strictly confidential all information obtained from the other Party or any other information acquired by it for the purposes of this Contract.  Information shall not be divulged to any person without the other Party’s prior written consent.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Party shall if requested by the other Party require the Party's employees, subcontractors and agents to provide the other Party with written undertakings not to divulge any Confidential Information to any other person.</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A Party shall immediately notify the other Party if it becomes aware of any disclosure or distribution of information in breach of this Clause by any person.  The party shall give the other Party all reasonable assistance in connection with any proceedings which the Party may institute against that person in respect of the disclosure or distribution.</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obligations as to confidentiality pursuant to this Clause survive any expiry or termination of this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For the purposes of this Clause information is not confidential which is already public knowledge or becomes so at a future date (otherwise than as a result of breach of this Clause) or which is trivial or obvious.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Contractor hereby indemnifies the Principal and the Government against any loss or damage of any kind which the Principal or the Government may sustain or incur as a result of any disclosure or distribution of any information in violation of this Contract by any employee or agent of the Contractor.</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Contractor shall not use the Principal’s or the Government’s name or that of a service provider without the Principal’s prior written consent, which may be given subject to conditions.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bookmarkStart w:id="10" w:name="_Toc496493861"/>
      <w:bookmarkStart w:id="11" w:name="_Toc3195728"/>
      <w:bookmarkStart w:id="12" w:name="_Toc3690687"/>
      <w:r w:rsidRPr="00667C27">
        <w:rPr>
          <w:rFonts w:ascii="Times New Roman" w:hAnsi="Times New Roman"/>
          <w:b/>
        </w:rPr>
        <w:t>25.</w:t>
      </w:r>
      <w:r w:rsidRPr="00667C27">
        <w:rPr>
          <w:rFonts w:ascii="Times New Roman" w:hAnsi="Times New Roman"/>
          <w:b/>
        </w:rPr>
        <w:tab/>
      </w:r>
      <w:r w:rsidRPr="00667C27">
        <w:rPr>
          <w:rFonts w:ascii="Times New Roman" w:hAnsi="Times New Roman"/>
          <w:b/>
          <w:u w:val="single"/>
        </w:rPr>
        <w:t>WAIVER</w:t>
      </w:r>
      <w:bookmarkEnd w:id="10"/>
      <w:bookmarkEnd w:id="11"/>
      <w:bookmarkEnd w:id="12"/>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Any waiver of any provision of this Contract is ineffective unless it is in writing and signed by the party waiving its rights.</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lastRenderedPageBreak/>
        <w:t>A waiver by either party in respect of a breach of a provision of this Contract by the other party is not a waiver in respect of any other breach of that or any other provision.  The failure of either party to enforce at any time any of the provisions of this Contract shall not be interpreted as a waiver of that provision.</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26.</w:t>
      </w:r>
      <w:r w:rsidRPr="00667C27">
        <w:rPr>
          <w:rFonts w:ascii="Times New Roman" w:hAnsi="Times New Roman"/>
          <w:b/>
        </w:rPr>
        <w:tab/>
      </w:r>
      <w:r w:rsidRPr="00667C27">
        <w:rPr>
          <w:rFonts w:ascii="Times New Roman" w:hAnsi="Times New Roman"/>
          <w:b/>
          <w:u w:val="single"/>
        </w:rPr>
        <w:t>SEVERABILITY</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 any clause or part thereof is held by a court to be invalid or unenforceable such clause or part thereof shall be deemed deleted from this Contract and this Contract shall otherwise remain in full force and effect.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rPr>
      </w:pPr>
      <w:r w:rsidRPr="00667C27">
        <w:rPr>
          <w:rFonts w:ascii="Times New Roman" w:hAnsi="Times New Roman"/>
          <w:b/>
        </w:rPr>
        <w:t>27.</w:t>
      </w:r>
      <w:r w:rsidRPr="00667C27">
        <w:rPr>
          <w:rFonts w:ascii="Times New Roman" w:hAnsi="Times New Roman"/>
          <w:b/>
        </w:rPr>
        <w:tab/>
      </w:r>
      <w:r w:rsidRPr="00667C27">
        <w:rPr>
          <w:rFonts w:ascii="Times New Roman" w:hAnsi="Times New Roman"/>
          <w:b/>
          <w:u w:val="single"/>
        </w:rPr>
        <w:t>RESERVED</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b/>
          <w:bCs/>
          <w:caps/>
        </w:rPr>
      </w:pPr>
      <w:r w:rsidRPr="00667C27">
        <w:rPr>
          <w:rFonts w:ascii="Times New Roman" w:hAnsi="Times New Roman"/>
          <w:b/>
          <w:bCs/>
          <w:lang w:val="en-US"/>
        </w:rPr>
        <w:t>28.</w:t>
      </w:r>
      <w:r w:rsidRPr="00667C27">
        <w:rPr>
          <w:rFonts w:ascii="Times New Roman" w:hAnsi="Times New Roman"/>
          <w:b/>
          <w:bCs/>
          <w:caps/>
        </w:rPr>
        <w:tab/>
      </w:r>
      <w:r w:rsidRPr="00667C27">
        <w:rPr>
          <w:rFonts w:ascii="Times New Roman" w:hAnsi="Times New Roman"/>
          <w:b/>
          <w:bCs/>
          <w:caps/>
          <w:u w:val="single"/>
        </w:rPr>
        <w:t>Occupational Health, Safety and Welfare</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Principal is committed to the provision of a healthy and safe working environment.  The Principal requires the Contractor to accept the same commitment to occupational health and safety and the Contractor shall comply, and ensure that its employees, agents and subcontractors comply, with the Occupational Health, Safety and Welfare Act, and any reasonable instruction issued by the Principal in relation to Occupational Health, Safety and Welfare (OHS&amp;W).</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 requested by the Principal, the Contractor shall:</w:t>
      </w:r>
    </w:p>
    <w:p w:rsidR="0005232C" w:rsidRPr="00667C27" w:rsidRDefault="0005232C" w:rsidP="0005232C">
      <w:pPr>
        <w:numPr>
          <w:ilvl w:val="0"/>
          <w:numId w:val="31"/>
        </w:numPr>
        <w:spacing w:before="120"/>
        <w:jc w:val="left"/>
        <w:rPr>
          <w:rFonts w:ascii="Times New Roman" w:hAnsi="Times New Roman"/>
        </w:rPr>
      </w:pPr>
      <w:r w:rsidRPr="00667C27">
        <w:rPr>
          <w:rFonts w:ascii="Times New Roman" w:hAnsi="Times New Roman"/>
        </w:rPr>
        <w:t>provide evidence satisfactory to the Principal of its capacity to comply with the Occupational Health, Safety and Welfare Act;</w:t>
      </w:r>
    </w:p>
    <w:p w:rsidR="0005232C" w:rsidRPr="00667C27" w:rsidRDefault="0005232C" w:rsidP="0005232C">
      <w:pPr>
        <w:numPr>
          <w:ilvl w:val="0"/>
          <w:numId w:val="31"/>
        </w:numPr>
        <w:spacing w:before="120"/>
        <w:jc w:val="left"/>
        <w:rPr>
          <w:rFonts w:ascii="Times New Roman" w:hAnsi="Times New Roman"/>
        </w:rPr>
      </w:pPr>
      <w:r w:rsidRPr="00667C27">
        <w:rPr>
          <w:rFonts w:ascii="Times New Roman" w:hAnsi="Times New Roman"/>
        </w:rPr>
        <w:t>provide evidence that its employees, agents and subcontractors have received appropriate training in and are aware of their legal obligation and responsibilities in relation to occupational health safety and welfare; and</w:t>
      </w:r>
    </w:p>
    <w:p w:rsidR="0005232C" w:rsidRPr="00667C27" w:rsidRDefault="0005232C" w:rsidP="0005232C">
      <w:pPr>
        <w:numPr>
          <w:ilvl w:val="0"/>
          <w:numId w:val="31"/>
        </w:numPr>
        <w:spacing w:before="120"/>
        <w:jc w:val="left"/>
        <w:rPr>
          <w:rFonts w:ascii="Times New Roman" w:hAnsi="Times New Roman"/>
        </w:rPr>
      </w:pPr>
      <w:r w:rsidRPr="00667C27">
        <w:rPr>
          <w:rFonts w:ascii="Times New Roman" w:hAnsi="Times New Roman"/>
        </w:rPr>
        <w:t>provide the Contractor’s Workcover Registration Number.</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The Contractor shall permit the Principal to carry out any inspections the Principal deems necessary to ensure that the Contractor is complying with the Occupational Health and Safety practices referred to in this Contract.</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 all or part of the work under this Contract is to be provided on the premises of the Principal and under the direction of the Principal, the Contractor shall comply with the Principal’s OHS&amp;W policies, procedures and instructions.  If the Contractor becomes aware of any potentially hazardous situation on the premises of the Principal, the Contractor shall immediately bring it to the Principal’s attention for a direction regarding the matter.</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r w:rsidRPr="00667C27">
        <w:rPr>
          <w:rFonts w:ascii="Times New Roman" w:hAnsi="Times New Roman"/>
        </w:rPr>
        <w:t>If the Principal has additional requirements regarding the preparation an implementation of OHS&amp;W systems and plans, these will be detailed in the Specification.</w:t>
      </w:r>
    </w:p>
    <w:p w:rsidR="0005232C" w:rsidRPr="00667C27" w:rsidRDefault="0005232C" w:rsidP="0005232C">
      <w:pPr>
        <w:pStyle w:val="Tendertext0"/>
        <w:jc w:val="left"/>
        <w:rPr>
          <w:rFonts w:ascii="Times New Roman" w:hAnsi="Times New Roman"/>
          <w:bCs/>
          <w:lang w:val="en-US"/>
        </w:rPr>
      </w:pPr>
    </w:p>
    <w:p w:rsidR="0005232C" w:rsidRPr="00667C27" w:rsidRDefault="0005232C" w:rsidP="0005232C">
      <w:pPr>
        <w:jc w:val="left"/>
        <w:rPr>
          <w:rFonts w:ascii="Times New Roman" w:hAnsi="Times New Roman"/>
          <w:b/>
          <w:bCs/>
        </w:rPr>
      </w:pPr>
      <w:r w:rsidRPr="00667C27">
        <w:rPr>
          <w:rFonts w:ascii="Times New Roman" w:hAnsi="Times New Roman"/>
          <w:b/>
          <w:bCs/>
        </w:rPr>
        <w:t>29.</w:t>
      </w:r>
      <w:r w:rsidRPr="00667C27">
        <w:rPr>
          <w:rFonts w:ascii="Times New Roman" w:hAnsi="Times New Roman"/>
          <w:b/>
          <w:bCs/>
        </w:rPr>
        <w:tab/>
      </w:r>
      <w:r w:rsidRPr="00667C27">
        <w:rPr>
          <w:rFonts w:ascii="Times New Roman" w:hAnsi="Times New Roman"/>
          <w:b/>
          <w:bCs/>
          <w:u w:val="single"/>
        </w:rPr>
        <w:t>DISCLOSURE OF CONTRACT</w:t>
      </w:r>
    </w:p>
    <w:p w:rsidR="0005232C" w:rsidRPr="00667C27" w:rsidRDefault="0005232C" w:rsidP="0005232C">
      <w:pPr>
        <w:jc w:val="left"/>
        <w:rPr>
          <w:rFonts w:ascii="Times New Roman" w:hAnsi="Times New Roman"/>
        </w:rPr>
      </w:pPr>
    </w:p>
    <w:p w:rsidR="0005232C" w:rsidRPr="00667C27" w:rsidRDefault="0005232C" w:rsidP="0005232C">
      <w:pPr>
        <w:tabs>
          <w:tab w:val="left" w:pos="-720"/>
        </w:tabs>
        <w:suppressAutoHyphens/>
        <w:jc w:val="left"/>
        <w:rPr>
          <w:rFonts w:ascii="Times New Roman" w:hAnsi="Times New Roman"/>
        </w:rPr>
      </w:pPr>
      <w:r w:rsidRPr="00667C27">
        <w:rPr>
          <w:rFonts w:ascii="Times New Roman" w:hAnsi="Times New Roman"/>
        </w:rPr>
        <w:t>The Contractor agrees to disclosure of this Contract in accordance with Department of Premier and Cabinet Circular 27 (PCO27)."Disclosure of Government Contracts", available from:</w:t>
      </w:r>
    </w:p>
    <w:p w:rsidR="0005232C" w:rsidRPr="00667C27" w:rsidRDefault="0005232C" w:rsidP="0005232C">
      <w:pPr>
        <w:tabs>
          <w:tab w:val="left" w:pos="-720"/>
        </w:tabs>
        <w:suppressAutoHyphens/>
        <w:jc w:val="left"/>
        <w:rPr>
          <w:rFonts w:ascii="Times New Roman" w:hAnsi="Times New Roman"/>
        </w:rPr>
      </w:pPr>
      <w:r w:rsidRPr="00667C27">
        <w:rPr>
          <w:rFonts w:ascii="Times New Roman" w:hAnsi="Times New Roman"/>
          <w:color w:val="0000FF"/>
          <w:u w:val="single"/>
        </w:rPr>
        <w:t>http://www.premcab.sa.gov.au/dpc/publications_circulars.html</w:t>
      </w:r>
      <w:r w:rsidRPr="00667C27">
        <w:rPr>
          <w:rFonts w:ascii="Times New Roman" w:hAnsi="Times New Roman"/>
          <w:color w:val="0000FF"/>
        </w:rPr>
        <w:t>.</w:t>
      </w:r>
      <w:r w:rsidRPr="00667C27">
        <w:rPr>
          <w:rFonts w:ascii="Times New Roman" w:hAnsi="Times New Roman"/>
        </w:rPr>
        <w:t xml:space="preserve"> The Contractor’s attention is drawn to the </w:t>
      </w:r>
      <w:r w:rsidRPr="00667C27">
        <w:rPr>
          <w:rFonts w:ascii="Times New Roman" w:hAnsi="Times New Roman"/>
          <w:i/>
          <w:iCs/>
        </w:rPr>
        <w:t>Freedom of Information Act 1991</w:t>
      </w:r>
      <w:r w:rsidRPr="00667C27">
        <w:rPr>
          <w:rFonts w:ascii="Times New Roman" w:hAnsi="Times New Roman"/>
        </w:rPr>
        <w:t>.  No exemption from the provisions of this Act applies to this Contract.</w:t>
      </w:r>
    </w:p>
    <w:p w:rsidR="0005232C" w:rsidRPr="00667C27" w:rsidRDefault="0005232C" w:rsidP="0005232C">
      <w:pPr>
        <w:rPr>
          <w:rFonts w:ascii="Times New Roman" w:hAnsi="Times New Roman"/>
        </w:rPr>
      </w:pPr>
    </w:p>
    <w:p w:rsidR="00427E29" w:rsidRPr="00667C27" w:rsidRDefault="00427E29" w:rsidP="0005232C">
      <w:pPr>
        <w:rPr>
          <w:rFonts w:ascii="Times New Roman" w:hAnsi="Times New Roman"/>
        </w:rPr>
      </w:pPr>
    </w:p>
    <w:p w:rsidR="00427E29" w:rsidRPr="00667C27" w:rsidRDefault="00427E29" w:rsidP="0005232C">
      <w:pPr>
        <w:rPr>
          <w:rFonts w:ascii="Times New Roman" w:hAnsi="Times New Roman"/>
        </w:rPr>
      </w:pPr>
    </w:p>
    <w:p w:rsidR="0005232C" w:rsidRPr="00667C27" w:rsidRDefault="0005232C" w:rsidP="0005232C">
      <w:pPr>
        <w:jc w:val="center"/>
        <w:rPr>
          <w:rFonts w:ascii="Times New Roman" w:hAnsi="Times New Roman"/>
        </w:rPr>
      </w:pPr>
      <w:r w:rsidRPr="00667C27">
        <w:rPr>
          <w:rFonts w:ascii="Times New Roman" w:hAnsi="Times New Roman"/>
        </w:rPr>
        <w:t>____________</w:t>
      </w:r>
    </w:p>
    <w:p w:rsidR="00427E29" w:rsidRPr="00667C27" w:rsidRDefault="00427E29" w:rsidP="0005232C">
      <w:pPr>
        <w:jc w:val="center"/>
        <w:rPr>
          <w:rFonts w:ascii="Times New Roman" w:hAnsi="Times New Roman"/>
        </w:rPr>
      </w:pPr>
    </w:p>
    <w:p w:rsidR="00427E29" w:rsidRPr="00667C27" w:rsidRDefault="00427E29" w:rsidP="0005232C">
      <w:pPr>
        <w:jc w:val="center"/>
        <w:rPr>
          <w:rFonts w:ascii="Times New Roman" w:hAnsi="Times New Roman"/>
        </w:rPr>
      </w:pPr>
    </w:p>
    <w:p w:rsidR="0005232C" w:rsidRPr="00667C27" w:rsidRDefault="0005232C" w:rsidP="0005232C">
      <w:pPr>
        <w:jc w:val="center"/>
        <w:rPr>
          <w:rFonts w:ascii="Times New Roman" w:hAnsi="Times New Roman"/>
        </w:rPr>
      </w:pPr>
      <w:r w:rsidRPr="00667C27">
        <w:rPr>
          <w:rFonts w:ascii="Times New Roman" w:hAnsi="Times New Roman"/>
        </w:rPr>
        <w:br w:type="page"/>
      </w:r>
    </w:p>
    <w:p w:rsidR="0005232C" w:rsidRPr="00667C27" w:rsidRDefault="0005232C" w:rsidP="0005232C">
      <w:pPr>
        <w:rPr>
          <w:rFonts w:ascii="Times New Roman" w:hAnsi="Times New Roman"/>
        </w:rPr>
      </w:pPr>
    </w:p>
    <w:p w:rsidR="0005232C" w:rsidRPr="00667C27" w:rsidRDefault="0005232C" w:rsidP="0005232C">
      <w:pPr>
        <w:jc w:val="center"/>
        <w:rPr>
          <w:rFonts w:ascii="Times New Roman" w:hAnsi="Times New Roman"/>
          <w:b/>
          <w:u w:val="single"/>
        </w:rPr>
      </w:pPr>
      <w:r w:rsidRPr="00667C27">
        <w:rPr>
          <w:rFonts w:ascii="Times New Roman" w:hAnsi="Times New Roman"/>
          <w:b/>
          <w:u w:val="single"/>
        </w:rPr>
        <w:t>ANNEXURE</w:t>
      </w:r>
    </w:p>
    <w:p w:rsidR="0005232C" w:rsidRPr="00667C27" w:rsidRDefault="0005232C" w:rsidP="0005232C">
      <w:pPr>
        <w:rPr>
          <w:rFonts w:ascii="Times New Roman" w:hAnsi="Times New Roman"/>
        </w:rPr>
      </w:pPr>
    </w:p>
    <w:p w:rsidR="0005232C" w:rsidRPr="00667C27" w:rsidRDefault="0005232C" w:rsidP="0005232C">
      <w:pPr>
        <w:rPr>
          <w:rFonts w:ascii="Times New Roman" w:hAnsi="Times New Roman"/>
        </w:rPr>
      </w:pPr>
    </w:p>
    <w:tbl>
      <w:tblPr>
        <w:tblW w:w="0" w:type="auto"/>
        <w:tblLayout w:type="fixed"/>
        <w:tblLook w:val="0000" w:firstRow="0" w:lastRow="0" w:firstColumn="0" w:lastColumn="0" w:noHBand="0" w:noVBand="0"/>
      </w:tblPr>
      <w:tblGrid>
        <w:gridCol w:w="4219"/>
        <w:gridCol w:w="425"/>
        <w:gridCol w:w="4820"/>
      </w:tblGrid>
      <w:tr w:rsidR="0005232C" w:rsidRPr="00667C27">
        <w:tblPrEx>
          <w:tblCellMar>
            <w:top w:w="0" w:type="dxa"/>
            <w:bottom w:w="0" w:type="dxa"/>
          </w:tblCellMar>
        </w:tblPrEx>
        <w:tc>
          <w:tcPr>
            <w:tcW w:w="4219" w:type="dxa"/>
          </w:tcPr>
          <w:p w:rsidR="0005232C" w:rsidRPr="00667C27" w:rsidRDefault="0005232C" w:rsidP="0005232C">
            <w:pPr>
              <w:rPr>
                <w:rFonts w:ascii="Times New Roman" w:hAnsi="Times New Roman"/>
              </w:rPr>
            </w:pPr>
            <w:r w:rsidRPr="00667C27">
              <w:rPr>
                <w:rFonts w:ascii="Times New Roman" w:hAnsi="Times New Roman"/>
              </w:rPr>
              <w:t>The Principal: (Clause 2)</w:t>
            </w:r>
          </w:p>
          <w:p w:rsidR="0005232C" w:rsidRPr="00667C27" w:rsidRDefault="0005232C" w:rsidP="0005232C">
            <w:pPr>
              <w:rPr>
                <w:rFonts w:ascii="Times New Roman" w:hAnsi="Times New Roman"/>
              </w:rPr>
            </w:pPr>
          </w:p>
        </w:tc>
        <w:tc>
          <w:tcPr>
            <w:tcW w:w="425" w:type="dxa"/>
          </w:tcPr>
          <w:p w:rsidR="0005232C" w:rsidRPr="00667C27" w:rsidRDefault="0005232C" w:rsidP="0005232C">
            <w:pPr>
              <w:rPr>
                <w:rFonts w:ascii="Times New Roman" w:hAnsi="Times New Roman"/>
              </w:rPr>
            </w:pPr>
          </w:p>
        </w:tc>
        <w:tc>
          <w:tcPr>
            <w:tcW w:w="4820" w:type="dxa"/>
          </w:tcPr>
          <w:p w:rsidR="0005232C" w:rsidRPr="00667C27" w:rsidRDefault="0005232C" w:rsidP="0005232C">
            <w:pPr>
              <w:jc w:val="left"/>
              <w:rPr>
                <w:rFonts w:ascii="Times New Roman" w:hAnsi="Times New Roman"/>
              </w:rPr>
            </w:pPr>
            <w:r w:rsidRPr="00667C27">
              <w:rPr>
                <w:rFonts w:ascii="Times New Roman" w:hAnsi="Times New Roman"/>
              </w:rPr>
              <w:t xml:space="preserve">Minister for Transport </w:t>
            </w:r>
          </w:p>
          <w:p w:rsidR="0005232C" w:rsidRPr="00667C27" w:rsidRDefault="0005232C" w:rsidP="0005232C">
            <w:pPr>
              <w:jc w:val="left"/>
              <w:rPr>
                <w:rFonts w:ascii="Times New Roman" w:hAnsi="Times New Roman"/>
              </w:rPr>
            </w:pPr>
          </w:p>
        </w:tc>
      </w:tr>
      <w:tr w:rsidR="0005232C" w:rsidRPr="00667C27">
        <w:tblPrEx>
          <w:tblCellMar>
            <w:top w:w="0" w:type="dxa"/>
            <w:bottom w:w="0" w:type="dxa"/>
          </w:tblCellMar>
        </w:tblPrEx>
        <w:tc>
          <w:tcPr>
            <w:tcW w:w="4219" w:type="dxa"/>
          </w:tcPr>
          <w:p w:rsidR="0005232C" w:rsidRPr="00667C27" w:rsidRDefault="0005232C" w:rsidP="0005232C">
            <w:pPr>
              <w:rPr>
                <w:rFonts w:ascii="Times New Roman" w:hAnsi="Times New Roman"/>
              </w:rPr>
            </w:pPr>
            <w:r w:rsidRPr="00667C27">
              <w:rPr>
                <w:rFonts w:ascii="Times New Roman" w:hAnsi="Times New Roman"/>
              </w:rPr>
              <w:t>The address of the Principal: (Clause 23)</w:t>
            </w:r>
          </w:p>
          <w:p w:rsidR="0005232C" w:rsidRPr="00667C27" w:rsidRDefault="0005232C" w:rsidP="0005232C">
            <w:pPr>
              <w:rPr>
                <w:rFonts w:ascii="Times New Roman" w:hAnsi="Times New Roman"/>
              </w:rPr>
            </w:pPr>
          </w:p>
        </w:tc>
        <w:tc>
          <w:tcPr>
            <w:tcW w:w="425" w:type="dxa"/>
          </w:tcPr>
          <w:p w:rsidR="0005232C" w:rsidRPr="00667C27" w:rsidRDefault="0005232C" w:rsidP="0005232C">
            <w:pPr>
              <w:rPr>
                <w:rFonts w:ascii="Times New Roman" w:hAnsi="Times New Roman"/>
              </w:rPr>
            </w:pPr>
          </w:p>
        </w:tc>
        <w:tc>
          <w:tcPr>
            <w:tcW w:w="4820" w:type="dxa"/>
          </w:tcPr>
          <w:p w:rsidR="0005232C" w:rsidRPr="00667C27" w:rsidRDefault="0005232C" w:rsidP="0005232C">
            <w:pPr>
              <w:jc w:val="left"/>
              <w:rPr>
                <w:rFonts w:ascii="Times New Roman" w:hAnsi="Times New Roman"/>
              </w:rPr>
            </w:pPr>
            <w:r w:rsidRPr="00667C27">
              <w:rPr>
                <w:rFonts w:ascii="Times New Roman" w:hAnsi="Times New Roman"/>
              </w:rPr>
              <w:t>Roma Mitchell House</w:t>
            </w:r>
          </w:p>
          <w:p w:rsidR="0005232C" w:rsidRPr="00667C27" w:rsidRDefault="0005232C" w:rsidP="0005232C">
            <w:pPr>
              <w:jc w:val="left"/>
              <w:rPr>
                <w:rFonts w:ascii="Times New Roman" w:hAnsi="Times New Roman"/>
              </w:rPr>
            </w:pPr>
            <w:r w:rsidRPr="00667C27">
              <w:rPr>
                <w:rFonts w:ascii="Times New Roman" w:hAnsi="Times New Roman"/>
              </w:rPr>
              <w:t>136 North Terrace</w:t>
            </w:r>
          </w:p>
          <w:p w:rsidR="0005232C" w:rsidRPr="00667C27" w:rsidRDefault="0005232C" w:rsidP="0005232C">
            <w:pPr>
              <w:jc w:val="left"/>
              <w:rPr>
                <w:rFonts w:ascii="Times New Roman" w:hAnsi="Times New Roman"/>
              </w:rPr>
            </w:pPr>
            <w:r w:rsidRPr="00667C27">
              <w:rPr>
                <w:rFonts w:ascii="Times New Roman" w:hAnsi="Times New Roman"/>
              </w:rPr>
              <w:t xml:space="preserve">ADELAIDE  </w:t>
            </w:r>
            <w:r w:rsidR="00CA47A2" w:rsidRPr="00667C27">
              <w:rPr>
                <w:rFonts w:ascii="Times New Roman" w:hAnsi="Times New Roman"/>
              </w:rPr>
              <w:t xml:space="preserve">SA </w:t>
            </w:r>
            <w:r w:rsidRPr="00667C27">
              <w:rPr>
                <w:rFonts w:ascii="Times New Roman" w:hAnsi="Times New Roman"/>
              </w:rPr>
              <w:t>5000.</w:t>
            </w:r>
          </w:p>
          <w:p w:rsidR="0005232C" w:rsidRPr="00667C27" w:rsidRDefault="0005232C" w:rsidP="0005232C">
            <w:pPr>
              <w:jc w:val="left"/>
              <w:rPr>
                <w:rFonts w:ascii="Times New Roman" w:hAnsi="Times New Roman"/>
              </w:rPr>
            </w:pPr>
          </w:p>
        </w:tc>
      </w:tr>
      <w:tr w:rsidR="0005232C" w:rsidRPr="00667C27">
        <w:tblPrEx>
          <w:tblCellMar>
            <w:top w:w="0" w:type="dxa"/>
            <w:bottom w:w="0" w:type="dxa"/>
          </w:tblCellMar>
        </w:tblPrEx>
        <w:tc>
          <w:tcPr>
            <w:tcW w:w="4219" w:type="dxa"/>
          </w:tcPr>
          <w:p w:rsidR="0005232C" w:rsidRPr="00667C27" w:rsidRDefault="0005232C" w:rsidP="0005232C">
            <w:pPr>
              <w:rPr>
                <w:rFonts w:ascii="Times New Roman" w:hAnsi="Times New Roman"/>
              </w:rPr>
            </w:pPr>
            <w:r w:rsidRPr="00667C27">
              <w:rPr>
                <w:rFonts w:ascii="Times New Roman" w:hAnsi="Times New Roman"/>
              </w:rPr>
              <w:t>The Principal’s Representative: (Clause 6)</w:t>
            </w:r>
          </w:p>
          <w:p w:rsidR="0005232C" w:rsidRPr="00667C27" w:rsidRDefault="0005232C" w:rsidP="0005232C">
            <w:pPr>
              <w:rPr>
                <w:rFonts w:ascii="Times New Roman" w:hAnsi="Times New Roman"/>
              </w:rPr>
            </w:pPr>
          </w:p>
        </w:tc>
        <w:tc>
          <w:tcPr>
            <w:tcW w:w="425" w:type="dxa"/>
          </w:tcPr>
          <w:p w:rsidR="0005232C" w:rsidRPr="00667C27" w:rsidRDefault="0005232C" w:rsidP="0005232C">
            <w:pPr>
              <w:rPr>
                <w:rFonts w:ascii="Times New Roman" w:hAnsi="Times New Roman"/>
              </w:rPr>
            </w:pPr>
          </w:p>
        </w:tc>
        <w:tc>
          <w:tcPr>
            <w:tcW w:w="4820" w:type="dxa"/>
          </w:tcPr>
          <w:p w:rsidR="0005232C" w:rsidRPr="00667C27" w:rsidRDefault="006448FD" w:rsidP="0005232C">
            <w:pPr>
              <w:jc w:val="left"/>
              <w:rPr>
                <w:rFonts w:ascii="Times New Roman" w:hAnsi="Times New Roman"/>
              </w:rPr>
            </w:pPr>
            <w:r w:rsidRPr="00667C27">
              <w:rPr>
                <w:rFonts w:ascii="Times New Roman" w:hAnsi="Times New Roman"/>
              </w:rPr>
              <w:t xml:space="preserve">Senior Contract Manager; </w:t>
            </w:r>
            <w:r w:rsidR="005A5FDE" w:rsidRPr="00667C27">
              <w:rPr>
                <w:rFonts w:ascii="Times New Roman" w:hAnsi="Times New Roman"/>
              </w:rPr>
              <w:br/>
              <w:t>Rail R</w:t>
            </w:r>
            <w:r w:rsidR="0005232C" w:rsidRPr="00667C27">
              <w:rPr>
                <w:rFonts w:ascii="Times New Roman" w:hAnsi="Times New Roman"/>
              </w:rPr>
              <w:t>evitalisation</w:t>
            </w:r>
          </w:p>
          <w:p w:rsidR="0005232C" w:rsidRPr="00667C27" w:rsidRDefault="0005232C" w:rsidP="0005232C">
            <w:pPr>
              <w:jc w:val="left"/>
              <w:rPr>
                <w:rFonts w:ascii="Times New Roman" w:hAnsi="Times New Roman"/>
              </w:rPr>
            </w:pPr>
          </w:p>
          <w:p w:rsidR="0005232C" w:rsidRPr="00667C27" w:rsidRDefault="0005232C" w:rsidP="0005232C">
            <w:pPr>
              <w:jc w:val="left"/>
              <w:rPr>
                <w:rFonts w:ascii="Times New Roman" w:hAnsi="Times New Roman"/>
              </w:rPr>
            </w:pPr>
          </w:p>
        </w:tc>
      </w:tr>
      <w:tr w:rsidR="0005232C" w:rsidRPr="00667C27">
        <w:tblPrEx>
          <w:tblCellMar>
            <w:top w:w="0" w:type="dxa"/>
            <w:bottom w:w="0" w:type="dxa"/>
          </w:tblCellMar>
        </w:tblPrEx>
        <w:trPr>
          <w:trHeight w:val="1312"/>
        </w:trPr>
        <w:tc>
          <w:tcPr>
            <w:tcW w:w="4219" w:type="dxa"/>
          </w:tcPr>
          <w:p w:rsidR="0005232C" w:rsidRPr="00667C27" w:rsidRDefault="0005232C" w:rsidP="0005232C">
            <w:pPr>
              <w:jc w:val="left"/>
              <w:rPr>
                <w:rFonts w:ascii="Times New Roman" w:hAnsi="Times New Roman"/>
              </w:rPr>
            </w:pPr>
            <w:r w:rsidRPr="00667C27">
              <w:rPr>
                <w:rFonts w:ascii="Times New Roman" w:hAnsi="Times New Roman"/>
              </w:rPr>
              <w:t>The address of the Principal’s Representative: (Clause 6)</w:t>
            </w:r>
          </w:p>
          <w:p w:rsidR="0005232C" w:rsidRPr="00667C27" w:rsidRDefault="0005232C" w:rsidP="0005232C">
            <w:pPr>
              <w:jc w:val="left"/>
              <w:rPr>
                <w:rFonts w:ascii="Times New Roman" w:hAnsi="Times New Roman"/>
              </w:rPr>
            </w:pPr>
          </w:p>
        </w:tc>
        <w:tc>
          <w:tcPr>
            <w:tcW w:w="425" w:type="dxa"/>
          </w:tcPr>
          <w:p w:rsidR="0005232C" w:rsidRPr="00667C27" w:rsidRDefault="0005232C" w:rsidP="0005232C">
            <w:pPr>
              <w:rPr>
                <w:rFonts w:ascii="Times New Roman" w:hAnsi="Times New Roman"/>
              </w:rPr>
            </w:pPr>
          </w:p>
        </w:tc>
        <w:tc>
          <w:tcPr>
            <w:tcW w:w="4820" w:type="dxa"/>
          </w:tcPr>
          <w:p w:rsidR="0005232C" w:rsidRPr="00667C27" w:rsidRDefault="0005232C" w:rsidP="0005232C">
            <w:pPr>
              <w:rPr>
                <w:rFonts w:ascii="Times New Roman" w:hAnsi="Times New Roman"/>
              </w:rPr>
            </w:pPr>
            <w:smartTag w:uri="urn:schemas-microsoft-com:office:smarttags" w:element="Street">
              <w:smartTag w:uri="urn:schemas-microsoft-com:office:smarttags" w:element="address">
                <w:r w:rsidRPr="00667C27">
                  <w:rPr>
                    <w:rFonts w:ascii="Times New Roman" w:hAnsi="Times New Roman"/>
                  </w:rPr>
                  <w:t>71 Richmond Road</w:t>
                </w:r>
              </w:smartTag>
            </w:smartTag>
            <w:r w:rsidRPr="00667C27">
              <w:rPr>
                <w:rFonts w:ascii="Times New Roman" w:hAnsi="Times New Roman"/>
              </w:rPr>
              <w:t xml:space="preserve"> </w:t>
            </w:r>
          </w:p>
          <w:p w:rsidR="0005232C" w:rsidRPr="00667C27" w:rsidRDefault="0005232C" w:rsidP="0005232C">
            <w:pPr>
              <w:rPr>
                <w:rFonts w:ascii="Times New Roman" w:hAnsi="Times New Roman"/>
              </w:rPr>
            </w:pPr>
            <w:r w:rsidRPr="00667C27">
              <w:rPr>
                <w:rFonts w:ascii="Times New Roman" w:hAnsi="Times New Roman"/>
              </w:rPr>
              <w:t>MILE END SA 5031</w:t>
            </w:r>
          </w:p>
          <w:p w:rsidR="0005232C" w:rsidRPr="00667C27" w:rsidRDefault="0005232C" w:rsidP="0005232C">
            <w:pPr>
              <w:jc w:val="left"/>
              <w:rPr>
                <w:rFonts w:ascii="Times New Roman" w:hAnsi="Times New Roman"/>
              </w:rPr>
            </w:pPr>
          </w:p>
        </w:tc>
      </w:tr>
      <w:tr w:rsidR="0005232C" w:rsidRPr="00667C27">
        <w:tblPrEx>
          <w:tblCellMar>
            <w:top w:w="0" w:type="dxa"/>
            <w:bottom w:w="0" w:type="dxa"/>
          </w:tblCellMar>
        </w:tblPrEx>
        <w:tc>
          <w:tcPr>
            <w:tcW w:w="4219" w:type="dxa"/>
          </w:tcPr>
          <w:p w:rsidR="0005232C" w:rsidRPr="00667C27" w:rsidRDefault="0005232C" w:rsidP="0005232C">
            <w:pPr>
              <w:jc w:val="left"/>
              <w:rPr>
                <w:rFonts w:ascii="Times New Roman" w:hAnsi="Times New Roman"/>
              </w:rPr>
            </w:pPr>
            <w:r w:rsidRPr="00667C27">
              <w:rPr>
                <w:rFonts w:ascii="Times New Roman" w:hAnsi="Times New Roman"/>
              </w:rPr>
              <w:t>Warranty Period: (Clause 12)</w:t>
            </w:r>
          </w:p>
        </w:tc>
        <w:tc>
          <w:tcPr>
            <w:tcW w:w="425" w:type="dxa"/>
          </w:tcPr>
          <w:p w:rsidR="0005232C" w:rsidRPr="00667C27" w:rsidRDefault="0005232C" w:rsidP="0005232C">
            <w:pPr>
              <w:rPr>
                <w:rFonts w:ascii="Times New Roman" w:hAnsi="Times New Roman"/>
              </w:rPr>
            </w:pPr>
          </w:p>
        </w:tc>
        <w:tc>
          <w:tcPr>
            <w:tcW w:w="4820" w:type="dxa"/>
          </w:tcPr>
          <w:p w:rsidR="0005232C" w:rsidRPr="00667C27" w:rsidRDefault="0005232C" w:rsidP="0005232C">
            <w:pPr>
              <w:jc w:val="left"/>
              <w:rPr>
                <w:rFonts w:ascii="Times New Roman" w:hAnsi="Times New Roman"/>
              </w:rPr>
            </w:pPr>
            <w:r w:rsidRPr="00667C27">
              <w:rPr>
                <w:rFonts w:ascii="Times New Roman" w:hAnsi="Times New Roman"/>
              </w:rPr>
              <w:t xml:space="preserve">12 months  </w:t>
            </w:r>
          </w:p>
          <w:p w:rsidR="0005232C" w:rsidRPr="00667C27" w:rsidRDefault="0005232C" w:rsidP="0005232C">
            <w:pPr>
              <w:jc w:val="left"/>
              <w:rPr>
                <w:rFonts w:ascii="Times New Roman" w:hAnsi="Times New Roman"/>
              </w:rPr>
            </w:pPr>
          </w:p>
        </w:tc>
      </w:tr>
      <w:tr w:rsidR="0005232C" w:rsidRPr="00667C27">
        <w:tblPrEx>
          <w:tblCellMar>
            <w:top w:w="0" w:type="dxa"/>
            <w:bottom w:w="0" w:type="dxa"/>
          </w:tblCellMar>
        </w:tblPrEx>
        <w:trPr>
          <w:trHeight w:val="713"/>
        </w:trPr>
        <w:tc>
          <w:tcPr>
            <w:tcW w:w="4219" w:type="dxa"/>
          </w:tcPr>
          <w:p w:rsidR="0005232C" w:rsidRPr="00667C27" w:rsidRDefault="0005232C" w:rsidP="0005232C">
            <w:pPr>
              <w:rPr>
                <w:rFonts w:ascii="Times New Roman" w:hAnsi="Times New Roman"/>
              </w:rPr>
            </w:pPr>
            <w:r w:rsidRPr="00667C27">
              <w:rPr>
                <w:rFonts w:ascii="Times New Roman" w:hAnsi="Times New Roman"/>
              </w:rPr>
              <w:t>Commencement Date: (Clause 2)</w:t>
            </w:r>
          </w:p>
          <w:p w:rsidR="0005232C" w:rsidRPr="00667C27" w:rsidRDefault="0005232C" w:rsidP="0005232C">
            <w:pPr>
              <w:rPr>
                <w:rFonts w:ascii="Times New Roman" w:hAnsi="Times New Roman"/>
              </w:rPr>
            </w:pPr>
          </w:p>
        </w:tc>
        <w:tc>
          <w:tcPr>
            <w:tcW w:w="425" w:type="dxa"/>
          </w:tcPr>
          <w:p w:rsidR="0005232C" w:rsidRPr="00667C27" w:rsidRDefault="0005232C" w:rsidP="0005232C">
            <w:pPr>
              <w:rPr>
                <w:rFonts w:ascii="Times New Roman" w:hAnsi="Times New Roman"/>
              </w:rPr>
            </w:pPr>
          </w:p>
        </w:tc>
        <w:tc>
          <w:tcPr>
            <w:tcW w:w="4820" w:type="dxa"/>
          </w:tcPr>
          <w:p w:rsidR="0005232C" w:rsidRPr="00667C27" w:rsidRDefault="00CA47A2" w:rsidP="0005232C">
            <w:pPr>
              <w:jc w:val="left"/>
              <w:rPr>
                <w:rFonts w:ascii="Times New Roman" w:hAnsi="Times New Roman"/>
              </w:rPr>
            </w:pPr>
            <w:r w:rsidRPr="00667C27">
              <w:rPr>
                <w:rFonts w:ascii="Times New Roman" w:hAnsi="Times New Roman"/>
              </w:rPr>
              <w:t xml:space="preserve">Refer </w:t>
            </w:r>
            <w:r w:rsidR="00610522" w:rsidRPr="00667C27">
              <w:rPr>
                <w:rFonts w:ascii="Times New Roman" w:hAnsi="Times New Roman"/>
              </w:rPr>
              <w:t>Principal’s Requirements</w:t>
            </w:r>
          </w:p>
          <w:p w:rsidR="0005232C" w:rsidRPr="00667C27" w:rsidRDefault="0005232C" w:rsidP="0005232C">
            <w:pPr>
              <w:jc w:val="left"/>
              <w:rPr>
                <w:rFonts w:ascii="Times New Roman" w:hAnsi="Times New Roman"/>
              </w:rPr>
            </w:pPr>
          </w:p>
        </w:tc>
      </w:tr>
      <w:tr w:rsidR="0005232C" w:rsidRPr="00667C27">
        <w:tblPrEx>
          <w:tblCellMar>
            <w:top w:w="0" w:type="dxa"/>
            <w:bottom w:w="0" w:type="dxa"/>
          </w:tblCellMar>
        </w:tblPrEx>
        <w:tc>
          <w:tcPr>
            <w:tcW w:w="4219" w:type="dxa"/>
          </w:tcPr>
          <w:p w:rsidR="0005232C" w:rsidRPr="00667C27" w:rsidRDefault="00CA47A2" w:rsidP="0005232C">
            <w:pPr>
              <w:jc w:val="left"/>
              <w:rPr>
                <w:rFonts w:ascii="Times New Roman" w:hAnsi="Times New Roman"/>
              </w:rPr>
            </w:pPr>
            <w:r w:rsidRPr="00667C27">
              <w:rPr>
                <w:rFonts w:ascii="Times New Roman" w:hAnsi="Times New Roman"/>
              </w:rPr>
              <w:t>T</w:t>
            </w:r>
            <w:r w:rsidR="0005232C" w:rsidRPr="00667C27">
              <w:rPr>
                <w:rFonts w:ascii="Times New Roman" w:hAnsi="Times New Roman"/>
              </w:rPr>
              <w:t>he amount of Public Liability Insurance shall be not less than: (Clause 20)</w:t>
            </w:r>
          </w:p>
          <w:p w:rsidR="0005232C" w:rsidRPr="00667C27" w:rsidRDefault="0005232C" w:rsidP="0005232C">
            <w:pPr>
              <w:jc w:val="left"/>
              <w:rPr>
                <w:rFonts w:ascii="Times New Roman" w:hAnsi="Times New Roman"/>
              </w:rPr>
            </w:pPr>
          </w:p>
        </w:tc>
        <w:tc>
          <w:tcPr>
            <w:tcW w:w="425" w:type="dxa"/>
          </w:tcPr>
          <w:p w:rsidR="0005232C" w:rsidRPr="00667C27" w:rsidRDefault="0005232C" w:rsidP="0005232C">
            <w:pPr>
              <w:rPr>
                <w:rFonts w:ascii="Times New Roman" w:hAnsi="Times New Roman"/>
              </w:rPr>
            </w:pPr>
          </w:p>
        </w:tc>
        <w:tc>
          <w:tcPr>
            <w:tcW w:w="4820" w:type="dxa"/>
          </w:tcPr>
          <w:p w:rsidR="0005232C" w:rsidRPr="00667C27" w:rsidRDefault="00684927" w:rsidP="0005232C">
            <w:pPr>
              <w:jc w:val="left"/>
              <w:rPr>
                <w:rFonts w:ascii="Times New Roman" w:hAnsi="Times New Roman"/>
              </w:rPr>
            </w:pPr>
            <w:r w:rsidRPr="00667C27">
              <w:rPr>
                <w:rFonts w:ascii="Times New Roman" w:hAnsi="Times New Roman"/>
              </w:rPr>
              <w:t>A$20 000 000</w:t>
            </w:r>
          </w:p>
        </w:tc>
      </w:tr>
      <w:tr w:rsidR="0005232C" w:rsidRPr="00667C27">
        <w:tblPrEx>
          <w:tblCellMar>
            <w:top w:w="0" w:type="dxa"/>
            <w:bottom w:w="0" w:type="dxa"/>
          </w:tblCellMar>
        </w:tblPrEx>
        <w:tc>
          <w:tcPr>
            <w:tcW w:w="4219" w:type="dxa"/>
          </w:tcPr>
          <w:p w:rsidR="0005232C" w:rsidRPr="00667C27" w:rsidRDefault="0005232C" w:rsidP="0005232C">
            <w:pPr>
              <w:jc w:val="left"/>
              <w:rPr>
                <w:rFonts w:ascii="Times New Roman" w:hAnsi="Times New Roman"/>
              </w:rPr>
            </w:pPr>
            <w:r w:rsidRPr="00667C27">
              <w:rPr>
                <w:rFonts w:ascii="Times New Roman" w:hAnsi="Times New Roman"/>
              </w:rPr>
              <w:t>Product Liability Insurance: (Clause 20)</w:t>
            </w:r>
          </w:p>
          <w:p w:rsidR="0005232C" w:rsidRPr="00667C27" w:rsidRDefault="0005232C" w:rsidP="0005232C">
            <w:pPr>
              <w:spacing w:before="120"/>
              <w:jc w:val="left"/>
              <w:rPr>
                <w:rFonts w:ascii="Times New Roman" w:hAnsi="Times New Roman"/>
              </w:rPr>
            </w:pPr>
            <w:r w:rsidRPr="00667C27">
              <w:rPr>
                <w:rFonts w:ascii="Times New Roman" w:hAnsi="Times New Roman"/>
              </w:rPr>
              <w:tab/>
              <w:t>Required:</w:t>
            </w:r>
          </w:p>
          <w:p w:rsidR="0005232C" w:rsidRPr="00667C27" w:rsidRDefault="0005232C" w:rsidP="0005232C">
            <w:pPr>
              <w:spacing w:before="120"/>
              <w:jc w:val="left"/>
              <w:rPr>
                <w:rFonts w:ascii="Times New Roman" w:hAnsi="Times New Roman"/>
              </w:rPr>
            </w:pPr>
            <w:r w:rsidRPr="00667C27">
              <w:rPr>
                <w:rFonts w:ascii="Times New Roman" w:hAnsi="Times New Roman"/>
              </w:rPr>
              <w:tab/>
              <w:t>If required, level of cover</w:t>
            </w:r>
          </w:p>
          <w:p w:rsidR="0005232C" w:rsidRPr="00667C27" w:rsidRDefault="0005232C" w:rsidP="0005232C">
            <w:pPr>
              <w:jc w:val="left"/>
              <w:rPr>
                <w:rFonts w:ascii="Times New Roman" w:hAnsi="Times New Roman"/>
              </w:rPr>
            </w:pPr>
          </w:p>
        </w:tc>
        <w:tc>
          <w:tcPr>
            <w:tcW w:w="425" w:type="dxa"/>
          </w:tcPr>
          <w:p w:rsidR="0005232C" w:rsidRPr="00667C27" w:rsidRDefault="0005232C" w:rsidP="0005232C">
            <w:pPr>
              <w:rPr>
                <w:rFonts w:ascii="Times New Roman" w:hAnsi="Times New Roman"/>
              </w:rPr>
            </w:pPr>
          </w:p>
        </w:tc>
        <w:tc>
          <w:tcPr>
            <w:tcW w:w="4820" w:type="dxa"/>
          </w:tcPr>
          <w:p w:rsidR="0005232C" w:rsidRPr="00667C27" w:rsidRDefault="0005232C" w:rsidP="0005232C">
            <w:pPr>
              <w:jc w:val="left"/>
              <w:rPr>
                <w:rFonts w:ascii="Times New Roman" w:hAnsi="Times New Roman"/>
              </w:rPr>
            </w:pPr>
          </w:p>
          <w:p w:rsidR="0005232C" w:rsidRPr="00667C27" w:rsidRDefault="00CA47A2" w:rsidP="0005232C">
            <w:pPr>
              <w:spacing w:before="120"/>
              <w:jc w:val="left"/>
              <w:rPr>
                <w:rFonts w:ascii="Times New Roman" w:hAnsi="Times New Roman"/>
              </w:rPr>
            </w:pPr>
            <w:r w:rsidRPr="00667C27">
              <w:rPr>
                <w:rFonts w:ascii="Times New Roman" w:hAnsi="Times New Roman"/>
              </w:rPr>
              <w:t xml:space="preserve">Yes </w:t>
            </w:r>
          </w:p>
          <w:p w:rsidR="0005232C" w:rsidRPr="00667C27" w:rsidRDefault="00684927" w:rsidP="0005232C">
            <w:pPr>
              <w:spacing w:before="120"/>
              <w:jc w:val="left"/>
              <w:rPr>
                <w:rFonts w:ascii="Times New Roman" w:hAnsi="Times New Roman"/>
              </w:rPr>
            </w:pPr>
            <w:r w:rsidRPr="00667C27">
              <w:rPr>
                <w:rFonts w:ascii="Times New Roman" w:hAnsi="Times New Roman"/>
              </w:rPr>
              <w:t>A</w:t>
            </w:r>
            <w:r w:rsidR="0005232C" w:rsidRPr="00667C27">
              <w:rPr>
                <w:rFonts w:ascii="Times New Roman" w:hAnsi="Times New Roman"/>
              </w:rPr>
              <w:t>$</w:t>
            </w:r>
            <w:r w:rsidR="004966BE" w:rsidRPr="00667C27">
              <w:rPr>
                <w:rFonts w:ascii="Times New Roman" w:hAnsi="Times New Roman"/>
              </w:rPr>
              <w:t>2</w:t>
            </w:r>
            <w:r w:rsidR="0005232C" w:rsidRPr="00667C27">
              <w:rPr>
                <w:rFonts w:ascii="Times New Roman" w:hAnsi="Times New Roman"/>
              </w:rPr>
              <w:t>0 000 000</w:t>
            </w:r>
          </w:p>
        </w:tc>
      </w:tr>
      <w:tr w:rsidR="0005232C" w:rsidRPr="00667C27">
        <w:tblPrEx>
          <w:tblCellMar>
            <w:top w:w="0" w:type="dxa"/>
            <w:bottom w:w="0" w:type="dxa"/>
          </w:tblCellMar>
        </w:tblPrEx>
        <w:tc>
          <w:tcPr>
            <w:tcW w:w="4219" w:type="dxa"/>
          </w:tcPr>
          <w:p w:rsidR="0005232C" w:rsidRPr="00667C27" w:rsidRDefault="0005232C" w:rsidP="0005232C">
            <w:pPr>
              <w:rPr>
                <w:rFonts w:ascii="Times New Roman" w:hAnsi="Times New Roman"/>
              </w:rPr>
            </w:pPr>
            <w:r w:rsidRPr="00667C27">
              <w:rPr>
                <w:rFonts w:ascii="Times New Roman" w:hAnsi="Times New Roman"/>
              </w:rPr>
              <w:t>Insurance of the Goods against loss or damage required?</w:t>
            </w:r>
          </w:p>
        </w:tc>
        <w:tc>
          <w:tcPr>
            <w:tcW w:w="425" w:type="dxa"/>
          </w:tcPr>
          <w:p w:rsidR="0005232C" w:rsidRPr="00667C27" w:rsidRDefault="0005232C" w:rsidP="0005232C">
            <w:pPr>
              <w:rPr>
                <w:rFonts w:ascii="Times New Roman" w:hAnsi="Times New Roman"/>
              </w:rPr>
            </w:pPr>
          </w:p>
        </w:tc>
        <w:tc>
          <w:tcPr>
            <w:tcW w:w="4820" w:type="dxa"/>
          </w:tcPr>
          <w:p w:rsidR="0005232C" w:rsidRPr="00667C27" w:rsidRDefault="0005232C" w:rsidP="0005232C">
            <w:pPr>
              <w:jc w:val="left"/>
              <w:rPr>
                <w:rFonts w:ascii="Times New Roman" w:hAnsi="Times New Roman"/>
              </w:rPr>
            </w:pPr>
            <w:r w:rsidRPr="00667C27">
              <w:rPr>
                <w:rFonts w:ascii="Times New Roman" w:hAnsi="Times New Roman"/>
              </w:rPr>
              <w:t>No</w:t>
            </w:r>
          </w:p>
        </w:tc>
      </w:tr>
      <w:tr w:rsidR="0005232C" w:rsidRPr="00667C27">
        <w:tblPrEx>
          <w:tblCellMar>
            <w:top w:w="0" w:type="dxa"/>
            <w:bottom w:w="0" w:type="dxa"/>
          </w:tblCellMar>
        </w:tblPrEx>
        <w:tc>
          <w:tcPr>
            <w:tcW w:w="4219" w:type="dxa"/>
          </w:tcPr>
          <w:p w:rsidR="0005232C" w:rsidRPr="00667C27" w:rsidRDefault="0005232C" w:rsidP="0005232C">
            <w:pPr>
              <w:rPr>
                <w:rFonts w:ascii="Times New Roman" w:hAnsi="Times New Roman"/>
              </w:rPr>
            </w:pPr>
          </w:p>
        </w:tc>
        <w:tc>
          <w:tcPr>
            <w:tcW w:w="425" w:type="dxa"/>
          </w:tcPr>
          <w:p w:rsidR="0005232C" w:rsidRPr="00667C27" w:rsidRDefault="0005232C" w:rsidP="0005232C">
            <w:pPr>
              <w:rPr>
                <w:rFonts w:ascii="Times New Roman" w:hAnsi="Times New Roman"/>
              </w:rPr>
            </w:pPr>
          </w:p>
        </w:tc>
        <w:tc>
          <w:tcPr>
            <w:tcW w:w="4820" w:type="dxa"/>
          </w:tcPr>
          <w:p w:rsidR="0005232C" w:rsidRPr="00667C27" w:rsidRDefault="0005232C" w:rsidP="0005232C">
            <w:pPr>
              <w:jc w:val="left"/>
              <w:rPr>
                <w:rFonts w:ascii="Times New Roman" w:hAnsi="Times New Roman"/>
              </w:rPr>
            </w:pPr>
          </w:p>
        </w:tc>
      </w:tr>
    </w:tbl>
    <w:p w:rsidR="0005232C" w:rsidRPr="00667C27" w:rsidRDefault="0005232C" w:rsidP="0005232C">
      <w:pPr>
        <w:rPr>
          <w:rFonts w:ascii="Times New Roman" w:hAnsi="Times New Roman"/>
        </w:rPr>
      </w:pPr>
    </w:p>
    <w:p w:rsidR="0005232C" w:rsidRPr="00667C27" w:rsidRDefault="0005232C" w:rsidP="0005232C">
      <w:pPr>
        <w:rPr>
          <w:rFonts w:ascii="Times New Roman" w:hAnsi="Times New Roman"/>
        </w:rPr>
      </w:pPr>
    </w:p>
    <w:p w:rsidR="0005232C" w:rsidRPr="00667C27" w:rsidRDefault="0005232C" w:rsidP="0005232C">
      <w:pPr>
        <w:rPr>
          <w:rFonts w:ascii="Times New Roman" w:hAnsi="Times New Roman"/>
        </w:rPr>
        <w:sectPr w:rsidR="0005232C" w:rsidRPr="00667C27" w:rsidSect="0005232C">
          <w:headerReference w:type="default" r:id="rId20"/>
          <w:pgSz w:w="11907" w:h="16840" w:code="9"/>
          <w:pgMar w:top="851" w:right="851" w:bottom="567" w:left="1701" w:header="851" w:footer="567" w:gutter="0"/>
          <w:cols w:space="720"/>
        </w:sectPr>
      </w:pPr>
    </w:p>
    <w:p w:rsidR="00D559DF" w:rsidRPr="0089138B" w:rsidRDefault="00427E29" w:rsidP="00427E29">
      <w:pPr>
        <w:jc w:val="center"/>
        <w:rPr>
          <w:rFonts w:ascii="Times New Roman" w:hAnsi="Times New Roman"/>
          <w:b/>
          <w:u w:val="single"/>
        </w:rPr>
      </w:pPr>
      <w:r w:rsidRPr="0089138B">
        <w:rPr>
          <w:rFonts w:ascii="Times New Roman" w:hAnsi="Times New Roman"/>
          <w:b/>
          <w:u w:val="single"/>
        </w:rPr>
        <w:lastRenderedPageBreak/>
        <w:t>APPLICATION</w:t>
      </w:r>
      <w:r w:rsidR="00D559DF" w:rsidRPr="0089138B">
        <w:rPr>
          <w:rFonts w:ascii="Times New Roman" w:hAnsi="Times New Roman"/>
          <w:b/>
          <w:u w:val="single"/>
        </w:rPr>
        <w:t xml:space="preserve"> FORM</w:t>
      </w:r>
    </w:p>
    <w:p w:rsidR="004F637E" w:rsidRPr="0089138B" w:rsidRDefault="004F637E" w:rsidP="00427E29">
      <w:pPr>
        <w:jc w:val="center"/>
        <w:rPr>
          <w:rFonts w:ascii="Times New Roman" w:hAnsi="Times New Roman"/>
          <w:b/>
          <w:u w:val="single"/>
        </w:rPr>
      </w:pPr>
    </w:p>
    <w:p w:rsidR="00D559DF" w:rsidRPr="0089138B" w:rsidRDefault="003C200C" w:rsidP="00427E29">
      <w:pPr>
        <w:jc w:val="center"/>
        <w:rPr>
          <w:rFonts w:ascii="Times New Roman" w:hAnsi="Times New Roman"/>
          <w:b/>
          <w:bCs/>
          <w:spacing w:val="-2"/>
          <w:highlight w:val="yellow"/>
          <w:u w:val="single"/>
        </w:rPr>
      </w:pPr>
      <w:r w:rsidRPr="0089138B">
        <w:rPr>
          <w:rFonts w:ascii="Times New Roman" w:hAnsi="Times New Roman"/>
          <w:b/>
          <w:bCs/>
          <w:spacing w:val="-2"/>
          <w:u w:val="single"/>
        </w:rPr>
        <w:t>SUPPLY</w:t>
      </w:r>
      <w:r w:rsidR="00585CA5" w:rsidRPr="0089138B">
        <w:rPr>
          <w:rFonts w:ascii="Times New Roman" w:hAnsi="Times New Roman"/>
          <w:b/>
          <w:bCs/>
          <w:spacing w:val="-2"/>
          <w:u w:val="single"/>
        </w:rPr>
        <w:t xml:space="preserve"> AND </w:t>
      </w:r>
      <w:r w:rsidR="0084384C" w:rsidRPr="0089138B">
        <w:rPr>
          <w:rFonts w:ascii="Times New Roman" w:hAnsi="Times New Roman"/>
          <w:b/>
          <w:bCs/>
          <w:spacing w:val="-2"/>
          <w:u w:val="single"/>
        </w:rPr>
        <w:t>DELIVERY OF RAIL TURNOUT PARTS</w:t>
      </w:r>
    </w:p>
    <w:p w:rsidR="00D559DF" w:rsidRPr="0089138B" w:rsidRDefault="00D559DF" w:rsidP="00427E29">
      <w:pPr>
        <w:jc w:val="left"/>
        <w:rPr>
          <w:rFonts w:ascii="Times New Roman" w:hAnsi="Times New Roman"/>
        </w:rPr>
      </w:pPr>
    </w:p>
    <w:p w:rsidR="00427E29" w:rsidRPr="0089138B" w:rsidRDefault="00427E29" w:rsidP="00427E29">
      <w:pPr>
        <w:jc w:val="left"/>
        <w:rPr>
          <w:rFonts w:ascii="Times New Roman" w:hAnsi="Times New Roman"/>
        </w:rPr>
      </w:pPr>
    </w:p>
    <w:p w:rsidR="004F637E" w:rsidRPr="0089138B" w:rsidRDefault="004F637E" w:rsidP="004F637E">
      <w:pPr>
        <w:spacing w:before="360"/>
        <w:rPr>
          <w:rFonts w:ascii="Times New Roman" w:hAnsi="Times New Roman"/>
        </w:rPr>
      </w:pPr>
      <w:r w:rsidRPr="0089138B">
        <w:rPr>
          <w:rFonts w:ascii="Times New Roman" w:hAnsi="Times New Roman"/>
        </w:rPr>
        <w:t>Name of Registrant: .......................................................................................................................</w:t>
      </w:r>
    </w:p>
    <w:p w:rsidR="004F637E" w:rsidRPr="0089138B" w:rsidRDefault="004F637E" w:rsidP="004F637E">
      <w:pPr>
        <w:spacing w:before="360"/>
        <w:rPr>
          <w:rFonts w:ascii="Times New Roman" w:hAnsi="Times New Roman"/>
        </w:rPr>
      </w:pPr>
      <w:r w:rsidRPr="0089138B">
        <w:rPr>
          <w:rFonts w:ascii="Times New Roman" w:hAnsi="Times New Roman"/>
        </w:rPr>
        <w:t>Business Name: .............................................................................................................................</w:t>
      </w:r>
    </w:p>
    <w:p w:rsidR="004F637E" w:rsidRPr="0089138B" w:rsidRDefault="004F637E" w:rsidP="004F637E">
      <w:pPr>
        <w:spacing w:before="360"/>
        <w:rPr>
          <w:rFonts w:ascii="Times New Roman" w:hAnsi="Times New Roman"/>
        </w:rPr>
      </w:pPr>
      <w:r w:rsidRPr="0089138B">
        <w:rPr>
          <w:rFonts w:ascii="Times New Roman" w:hAnsi="Times New Roman"/>
        </w:rPr>
        <w:t>Address: .........................................................................................................................................</w:t>
      </w:r>
    </w:p>
    <w:p w:rsidR="004F637E" w:rsidRPr="0089138B" w:rsidRDefault="004F637E" w:rsidP="004F637E">
      <w:pPr>
        <w:spacing w:before="360"/>
        <w:rPr>
          <w:rFonts w:ascii="Times New Roman" w:hAnsi="Times New Roman"/>
        </w:rPr>
      </w:pPr>
      <w:r w:rsidRPr="0089138B">
        <w:rPr>
          <w:rFonts w:ascii="Times New Roman" w:hAnsi="Times New Roman"/>
        </w:rPr>
        <w:t>ACN: ..............................................................       ABN: .................................................................</w:t>
      </w:r>
    </w:p>
    <w:p w:rsidR="004F637E" w:rsidRPr="0089138B" w:rsidRDefault="004F637E" w:rsidP="004F637E">
      <w:pPr>
        <w:spacing w:before="360"/>
        <w:rPr>
          <w:rFonts w:ascii="Times New Roman" w:hAnsi="Times New Roman"/>
        </w:rPr>
      </w:pPr>
      <w:r w:rsidRPr="0089138B">
        <w:rPr>
          <w:rFonts w:ascii="Times New Roman" w:hAnsi="Times New Roman"/>
        </w:rPr>
        <w:t>Contact Name: ................................................................................................................................</w:t>
      </w:r>
    </w:p>
    <w:p w:rsidR="004F637E" w:rsidRPr="0089138B" w:rsidRDefault="004F637E" w:rsidP="004F637E">
      <w:pPr>
        <w:spacing w:before="360"/>
        <w:rPr>
          <w:rFonts w:ascii="Times New Roman" w:hAnsi="Times New Roman"/>
        </w:rPr>
      </w:pPr>
      <w:r w:rsidRPr="0089138B">
        <w:rPr>
          <w:rFonts w:ascii="Times New Roman" w:hAnsi="Times New Roman"/>
        </w:rPr>
        <w:t>Contact Address: .............................................................................................................................</w:t>
      </w:r>
    </w:p>
    <w:p w:rsidR="004F637E" w:rsidRPr="0089138B" w:rsidRDefault="004F637E" w:rsidP="004F637E">
      <w:pPr>
        <w:spacing w:before="360"/>
        <w:rPr>
          <w:rFonts w:ascii="Times New Roman" w:hAnsi="Times New Roman"/>
        </w:rPr>
      </w:pPr>
      <w:r w:rsidRPr="0089138B">
        <w:rPr>
          <w:rFonts w:ascii="Times New Roman" w:hAnsi="Times New Roman"/>
        </w:rPr>
        <w:t>Telephone: ....................................... Fax: ......................................... </w:t>
      </w:r>
      <w:smartTag w:uri="urn:schemas-microsoft-com:office:smarttags" w:element="City">
        <w:smartTag w:uri="urn:schemas-microsoft-com:office:smarttags" w:element="place">
          <w:r w:rsidRPr="0089138B">
            <w:rPr>
              <w:rFonts w:ascii="Times New Roman" w:hAnsi="Times New Roman"/>
            </w:rPr>
            <w:t>Mobile</w:t>
          </w:r>
        </w:smartTag>
      </w:smartTag>
      <w:r w:rsidRPr="0089138B">
        <w:rPr>
          <w:rFonts w:ascii="Times New Roman" w:hAnsi="Times New Roman"/>
        </w:rPr>
        <w:t>: ................................</w:t>
      </w:r>
    </w:p>
    <w:p w:rsidR="005A5FDE" w:rsidRPr="0089138B" w:rsidRDefault="005A5FDE" w:rsidP="004F637E">
      <w:pPr>
        <w:spacing w:before="360"/>
        <w:rPr>
          <w:rFonts w:ascii="Times New Roman" w:hAnsi="Times New Roman"/>
        </w:rPr>
      </w:pPr>
      <w:r w:rsidRPr="0089138B">
        <w:rPr>
          <w:rFonts w:ascii="Times New Roman" w:hAnsi="Times New Roman"/>
        </w:rPr>
        <w:t>Email: ....................................... </w:t>
      </w:r>
    </w:p>
    <w:p w:rsidR="004F637E" w:rsidRPr="0089138B" w:rsidRDefault="004F637E" w:rsidP="004F637E">
      <w:pPr>
        <w:spacing w:before="360"/>
        <w:rPr>
          <w:rFonts w:ascii="Times New Roman" w:hAnsi="Times New Roman"/>
        </w:rPr>
      </w:pPr>
      <w:r w:rsidRPr="0089138B">
        <w:rPr>
          <w:rFonts w:ascii="Times New Roman" w:hAnsi="Times New Roman"/>
        </w:rPr>
        <w:t>The undersigned hereby registers an interest in the above and declares that the information contained in this Submission is true and correct.</w:t>
      </w:r>
    </w:p>
    <w:p w:rsidR="004F637E" w:rsidRPr="0089138B" w:rsidRDefault="004F637E" w:rsidP="004F637E">
      <w:pPr>
        <w:spacing w:before="360"/>
        <w:rPr>
          <w:rFonts w:ascii="Times New Roman" w:hAnsi="Times New Roman"/>
        </w:rPr>
      </w:pPr>
      <w:r w:rsidRPr="0089138B">
        <w:rPr>
          <w:rFonts w:ascii="Times New Roman" w:hAnsi="Times New Roman"/>
        </w:rPr>
        <w:t>Name of an authorised representative of the Registrant: ..................................................................</w:t>
      </w:r>
    </w:p>
    <w:p w:rsidR="004F637E" w:rsidRPr="0089138B" w:rsidRDefault="004F637E" w:rsidP="004F637E">
      <w:pPr>
        <w:spacing w:before="360"/>
        <w:rPr>
          <w:rFonts w:ascii="Times New Roman" w:hAnsi="Times New Roman"/>
        </w:rPr>
      </w:pPr>
      <w:r w:rsidRPr="0089138B">
        <w:rPr>
          <w:rFonts w:ascii="Times New Roman" w:hAnsi="Times New Roman"/>
        </w:rPr>
        <w:t>Signature: .................................................................................. Date: ..............................................</w:t>
      </w:r>
    </w:p>
    <w:p w:rsidR="004F637E" w:rsidRPr="0089138B" w:rsidRDefault="004F637E" w:rsidP="004F637E">
      <w:pPr>
        <w:spacing w:before="360"/>
        <w:rPr>
          <w:rFonts w:ascii="Times New Roman" w:hAnsi="Times New Roman"/>
        </w:rPr>
      </w:pPr>
      <w:r w:rsidRPr="0089138B">
        <w:rPr>
          <w:rFonts w:ascii="Times New Roman" w:hAnsi="Times New Roman"/>
        </w:rPr>
        <w:t>Title: ....................................................................................................................................................</w:t>
      </w:r>
    </w:p>
    <w:p w:rsidR="004F637E" w:rsidRPr="0089138B" w:rsidRDefault="004F637E" w:rsidP="004F637E">
      <w:pPr>
        <w:spacing w:before="360"/>
        <w:rPr>
          <w:rFonts w:ascii="Times New Roman" w:hAnsi="Times New Roman"/>
        </w:rPr>
      </w:pPr>
      <w:r w:rsidRPr="0089138B">
        <w:rPr>
          <w:rFonts w:ascii="Times New Roman" w:hAnsi="Times New Roman"/>
        </w:rPr>
        <w:t>Signature of Witness: ....................................................................... Date .........................................</w:t>
      </w:r>
    </w:p>
    <w:p w:rsidR="004F637E" w:rsidRPr="0089138B" w:rsidRDefault="004F637E" w:rsidP="004F637E">
      <w:pPr>
        <w:spacing w:before="360"/>
        <w:rPr>
          <w:rFonts w:ascii="Times New Roman" w:hAnsi="Times New Roman"/>
        </w:rPr>
      </w:pPr>
      <w:r w:rsidRPr="0089138B">
        <w:rPr>
          <w:rFonts w:ascii="Times New Roman" w:hAnsi="Times New Roman"/>
        </w:rPr>
        <w:t>Name of Witness: ...............................................................................................................................</w:t>
      </w:r>
    </w:p>
    <w:p w:rsidR="004F637E" w:rsidRPr="0089138B" w:rsidRDefault="004F637E" w:rsidP="004F637E">
      <w:pPr>
        <w:spacing w:before="360"/>
        <w:rPr>
          <w:rFonts w:ascii="Times New Roman" w:hAnsi="Times New Roman"/>
        </w:rPr>
      </w:pPr>
      <w:r w:rsidRPr="0089138B">
        <w:rPr>
          <w:rFonts w:ascii="Times New Roman" w:hAnsi="Times New Roman"/>
        </w:rPr>
        <w:t>Title: ....................................................................................................................................................</w:t>
      </w:r>
    </w:p>
    <w:p w:rsidR="004F637E" w:rsidRPr="0089138B" w:rsidRDefault="004F637E" w:rsidP="004F637E">
      <w:pPr>
        <w:spacing w:before="360"/>
        <w:rPr>
          <w:rFonts w:ascii="Times New Roman" w:hAnsi="Times New Roman"/>
        </w:rPr>
      </w:pPr>
      <w:r w:rsidRPr="0089138B">
        <w:rPr>
          <w:rFonts w:ascii="Times New Roman" w:hAnsi="Times New Roman"/>
        </w:rPr>
        <w:t>Supporting Information is attached.</w:t>
      </w:r>
    </w:p>
    <w:p w:rsidR="004F637E" w:rsidRDefault="004F637E" w:rsidP="0089138B">
      <w:pPr>
        <w:spacing w:before="360"/>
        <w:jc w:val="center"/>
        <w:rPr>
          <w:rFonts w:ascii="Times New Roman" w:hAnsi="Times New Roman"/>
        </w:rPr>
      </w:pPr>
      <w:r w:rsidRPr="0089138B">
        <w:rPr>
          <w:rFonts w:ascii="Times New Roman" w:hAnsi="Times New Roman"/>
        </w:rPr>
        <w:t>FOR OFFICE USE ONLY</w:t>
      </w:r>
    </w:p>
    <w:p w:rsidR="0089138B" w:rsidRPr="0089138B" w:rsidRDefault="0089138B" w:rsidP="0089138B">
      <w:pPr>
        <w:jc w:val="center"/>
        <w:rPr>
          <w:rFonts w:ascii="Times New Roman" w:hAnsi="Times New Roman"/>
        </w:rPr>
      </w:pPr>
    </w:p>
    <w:tbl>
      <w:tblPr>
        <w:tblW w:w="9497" w:type="dxa"/>
        <w:tblInd w:w="120" w:type="dxa"/>
        <w:tblLayout w:type="fixed"/>
        <w:tblCellMar>
          <w:left w:w="119" w:type="dxa"/>
          <w:right w:w="119" w:type="dxa"/>
        </w:tblCellMar>
        <w:tblLook w:val="0000" w:firstRow="0" w:lastRow="0" w:firstColumn="0" w:lastColumn="0" w:noHBand="0" w:noVBand="0"/>
      </w:tblPr>
      <w:tblGrid>
        <w:gridCol w:w="7229"/>
        <w:gridCol w:w="2268"/>
      </w:tblGrid>
      <w:tr w:rsidR="004F637E" w:rsidRPr="0089138B">
        <w:tblPrEx>
          <w:tblCellMar>
            <w:top w:w="0" w:type="dxa"/>
            <w:bottom w:w="0" w:type="dxa"/>
          </w:tblCellMar>
        </w:tblPrEx>
        <w:tc>
          <w:tcPr>
            <w:tcW w:w="7229" w:type="dxa"/>
            <w:tcBorders>
              <w:top w:val="single" w:sz="6" w:space="0" w:color="auto"/>
              <w:left w:val="single" w:sz="6" w:space="0" w:color="auto"/>
              <w:bottom w:val="single" w:sz="6" w:space="0" w:color="auto"/>
              <w:right w:val="single" w:sz="6" w:space="0" w:color="auto"/>
            </w:tcBorders>
          </w:tcPr>
          <w:p w:rsidR="004F637E" w:rsidRPr="0089138B" w:rsidRDefault="004F637E" w:rsidP="004F637E">
            <w:pPr>
              <w:pStyle w:val="TenderText"/>
              <w:spacing w:before="60" w:after="60"/>
              <w:rPr>
                <w:rFonts w:ascii="Times New Roman" w:hAnsi="Times New Roman"/>
              </w:rPr>
            </w:pPr>
            <w:r w:rsidRPr="0089138B">
              <w:rPr>
                <w:rFonts w:ascii="Times New Roman" w:hAnsi="Times New Roman"/>
              </w:rPr>
              <w:t>.............Tender(s) opened on ........./........./......</w:t>
            </w:r>
          </w:p>
          <w:p w:rsidR="004F637E" w:rsidRPr="0089138B" w:rsidRDefault="004F637E" w:rsidP="004F637E">
            <w:pPr>
              <w:pStyle w:val="TenderText"/>
              <w:spacing w:before="60" w:after="60"/>
              <w:rPr>
                <w:rFonts w:ascii="Times New Roman" w:hAnsi="Times New Roman"/>
              </w:rPr>
            </w:pPr>
            <w:r w:rsidRPr="0089138B">
              <w:rPr>
                <w:rFonts w:ascii="Times New Roman" w:hAnsi="Times New Roman"/>
              </w:rPr>
              <w:t>by ......................................................    (................................................)</w:t>
            </w:r>
          </w:p>
          <w:p w:rsidR="004F637E" w:rsidRPr="0089138B" w:rsidRDefault="004F637E" w:rsidP="004F637E">
            <w:pPr>
              <w:pStyle w:val="TenderText"/>
              <w:spacing w:before="60" w:after="60"/>
              <w:rPr>
                <w:rFonts w:ascii="Times New Roman" w:hAnsi="Times New Roman"/>
              </w:rPr>
            </w:pPr>
            <w:r w:rsidRPr="0089138B">
              <w:rPr>
                <w:rFonts w:ascii="Times New Roman" w:hAnsi="Times New Roman"/>
              </w:rPr>
              <w:t>in the presence of .......................................................................................</w:t>
            </w:r>
          </w:p>
          <w:p w:rsidR="004F637E" w:rsidRPr="0089138B" w:rsidRDefault="004F637E" w:rsidP="004F637E">
            <w:pPr>
              <w:pStyle w:val="TenderText"/>
              <w:spacing w:before="60" w:after="60"/>
              <w:rPr>
                <w:rFonts w:ascii="Times New Roman" w:hAnsi="Times New Roman"/>
              </w:rPr>
            </w:pPr>
            <w:r w:rsidRPr="0089138B">
              <w:rPr>
                <w:rFonts w:ascii="Times New Roman" w:hAnsi="Times New Roman"/>
              </w:rPr>
              <w:t xml:space="preserve">                                      (.....................................................................)</w:t>
            </w:r>
          </w:p>
        </w:tc>
        <w:tc>
          <w:tcPr>
            <w:tcW w:w="2268" w:type="dxa"/>
            <w:tcBorders>
              <w:top w:val="single" w:sz="6" w:space="0" w:color="auto"/>
              <w:bottom w:val="single" w:sz="6" w:space="0" w:color="auto"/>
              <w:right w:val="single" w:sz="6" w:space="0" w:color="auto"/>
            </w:tcBorders>
          </w:tcPr>
          <w:p w:rsidR="004F637E" w:rsidRPr="0089138B" w:rsidRDefault="004F637E" w:rsidP="004F637E">
            <w:pPr>
              <w:pStyle w:val="TenderText"/>
              <w:spacing w:before="60" w:after="60"/>
              <w:rPr>
                <w:rFonts w:ascii="Times New Roman" w:hAnsi="Times New Roman"/>
              </w:rPr>
            </w:pPr>
            <w:r w:rsidRPr="0089138B">
              <w:rPr>
                <w:rFonts w:ascii="Times New Roman" w:hAnsi="Times New Roman"/>
              </w:rPr>
              <w:t>Tender No. .........</w:t>
            </w:r>
          </w:p>
          <w:p w:rsidR="004F637E" w:rsidRPr="0089138B" w:rsidRDefault="004F637E" w:rsidP="004F637E">
            <w:pPr>
              <w:pStyle w:val="TenderText"/>
              <w:spacing w:before="60" w:after="60"/>
              <w:rPr>
                <w:rFonts w:ascii="Times New Roman" w:hAnsi="Times New Roman"/>
              </w:rPr>
            </w:pPr>
            <w:r w:rsidRPr="0089138B">
              <w:rPr>
                <w:rFonts w:ascii="Times New Roman" w:hAnsi="Times New Roman"/>
              </w:rPr>
              <w:t>Examined:</w:t>
            </w:r>
          </w:p>
          <w:p w:rsidR="004F637E" w:rsidRPr="0089138B" w:rsidRDefault="004F637E" w:rsidP="004F637E">
            <w:pPr>
              <w:pStyle w:val="TenderText"/>
              <w:spacing w:before="60" w:after="60"/>
              <w:rPr>
                <w:rFonts w:ascii="Times New Roman" w:hAnsi="Times New Roman"/>
              </w:rPr>
            </w:pPr>
            <w:r w:rsidRPr="0089138B">
              <w:rPr>
                <w:rFonts w:ascii="Times New Roman" w:hAnsi="Times New Roman"/>
              </w:rPr>
              <w:t>Checked:</w:t>
            </w:r>
          </w:p>
          <w:p w:rsidR="004F637E" w:rsidRPr="0089138B" w:rsidRDefault="004F637E" w:rsidP="004F637E">
            <w:pPr>
              <w:pStyle w:val="TenderText"/>
              <w:spacing w:before="60" w:after="60"/>
              <w:rPr>
                <w:rFonts w:ascii="Times New Roman" w:hAnsi="Times New Roman"/>
              </w:rPr>
            </w:pPr>
            <w:r w:rsidRPr="0089138B">
              <w:rPr>
                <w:rFonts w:ascii="Times New Roman" w:hAnsi="Times New Roman"/>
              </w:rPr>
              <w:t>Date ......../....../......</w:t>
            </w:r>
          </w:p>
        </w:tc>
      </w:tr>
    </w:tbl>
    <w:p w:rsidR="004F637E" w:rsidRPr="0089138B" w:rsidRDefault="004F637E" w:rsidP="008269DD">
      <w:pPr>
        <w:jc w:val="left"/>
        <w:rPr>
          <w:rFonts w:ascii="Times New Roman" w:hAnsi="Times New Roman"/>
        </w:rPr>
      </w:pPr>
    </w:p>
    <w:p w:rsidR="0089138B" w:rsidRPr="0089138B" w:rsidRDefault="0089138B" w:rsidP="008269DD">
      <w:pPr>
        <w:jc w:val="left"/>
        <w:rPr>
          <w:rFonts w:ascii="Times New Roman" w:hAnsi="Times New Roman"/>
        </w:rPr>
      </w:pPr>
    </w:p>
    <w:p w:rsidR="008269DD" w:rsidRPr="0089138B" w:rsidRDefault="008269DD" w:rsidP="008269DD">
      <w:pPr>
        <w:jc w:val="left"/>
        <w:rPr>
          <w:rFonts w:ascii="Times New Roman" w:hAnsi="Times New Roman"/>
        </w:rPr>
        <w:sectPr w:rsidR="008269DD" w:rsidRPr="0089138B" w:rsidSect="009B4D71">
          <w:headerReference w:type="default" r:id="rId21"/>
          <w:footerReference w:type="default" r:id="rId22"/>
          <w:pgSz w:w="11906" w:h="16838" w:code="9"/>
          <w:pgMar w:top="851" w:right="851" w:bottom="567" w:left="1701" w:header="851" w:footer="567" w:gutter="0"/>
          <w:pgNumType w:start="1"/>
          <w:cols w:space="720"/>
        </w:sectPr>
      </w:pPr>
    </w:p>
    <w:p w:rsidR="008269DD" w:rsidRPr="0089138B" w:rsidRDefault="008269DD" w:rsidP="008269DD">
      <w:pPr>
        <w:rPr>
          <w:rFonts w:ascii="Times New Roman" w:hAnsi="Times New Roman"/>
        </w:rPr>
      </w:pPr>
    </w:p>
    <w:p w:rsidR="008269DD" w:rsidRPr="0089138B" w:rsidRDefault="008269DD" w:rsidP="008269DD">
      <w:pPr>
        <w:jc w:val="center"/>
        <w:rPr>
          <w:rFonts w:ascii="Times New Roman" w:hAnsi="Times New Roman"/>
          <w:b/>
        </w:rPr>
      </w:pPr>
      <w:r w:rsidRPr="0089138B">
        <w:rPr>
          <w:rFonts w:ascii="Times New Roman" w:hAnsi="Times New Roman"/>
          <w:b/>
        </w:rPr>
        <w:t xml:space="preserve">SCHEDULE CHECKLIST FOR </w:t>
      </w:r>
      <w:r w:rsidR="00342E95">
        <w:rPr>
          <w:rFonts w:ascii="Times New Roman" w:hAnsi="Times New Roman"/>
          <w:b/>
        </w:rPr>
        <w:t xml:space="preserve">APPLICATION </w:t>
      </w:r>
      <w:r w:rsidRPr="0089138B">
        <w:rPr>
          <w:rFonts w:ascii="Times New Roman" w:hAnsi="Times New Roman"/>
          <w:b/>
        </w:rPr>
        <w:t>SUBMISSION</w:t>
      </w:r>
    </w:p>
    <w:p w:rsidR="008269DD" w:rsidRPr="0089138B" w:rsidRDefault="008269DD" w:rsidP="008269DD">
      <w:pPr>
        <w:rPr>
          <w:rFonts w:ascii="Times New Roman" w:hAnsi="Times New Roman"/>
        </w:rPr>
      </w:pPr>
    </w:p>
    <w:p w:rsidR="008269DD" w:rsidRPr="0089138B" w:rsidRDefault="008269DD" w:rsidP="008269DD">
      <w:pPr>
        <w:rPr>
          <w:rFonts w:ascii="Times New Roman" w:hAnsi="Times New Roman"/>
        </w:rPr>
      </w:pPr>
    </w:p>
    <w:p w:rsidR="008269DD" w:rsidRPr="0089138B" w:rsidRDefault="008269DD" w:rsidP="008269DD">
      <w:pPr>
        <w:rPr>
          <w:rFonts w:ascii="Times New Roman" w:hAnsi="Times New Roman"/>
        </w:rPr>
      </w:pPr>
      <w:r w:rsidRPr="0089138B">
        <w:rPr>
          <w:rFonts w:ascii="Times New Roman" w:hAnsi="Times New Roman"/>
        </w:rPr>
        <w:t>For each item please tick the box to indicate that the Schedule has been completed and included with your submission.</w:t>
      </w:r>
    </w:p>
    <w:p w:rsidR="008269DD" w:rsidRPr="0089138B" w:rsidRDefault="008269DD" w:rsidP="008269DD">
      <w:pPr>
        <w:rPr>
          <w:rFonts w:ascii="Times New Roman" w:hAnsi="Times New Roman"/>
        </w:rPr>
      </w:pPr>
    </w:p>
    <w:p w:rsidR="008269DD" w:rsidRPr="0089138B" w:rsidRDefault="008269DD" w:rsidP="008269DD">
      <w:pPr>
        <w:rPr>
          <w:rFonts w:ascii="Times New Roman" w:hAnsi="Times New Roman"/>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7"/>
        <w:gridCol w:w="7142"/>
        <w:gridCol w:w="649"/>
      </w:tblGrid>
      <w:tr w:rsidR="008269DD" w:rsidRPr="0089138B" w:rsidTr="00394831">
        <w:trPr>
          <w:jc w:val="center"/>
        </w:trPr>
        <w:tc>
          <w:tcPr>
            <w:tcW w:w="537" w:type="dxa"/>
            <w:vAlign w:val="center"/>
          </w:tcPr>
          <w:p w:rsidR="008269DD" w:rsidRPr="0089138B" w:rsidRDefault="008269DD" w:rsidP="008269DD">
            <w:pPr>
              <w:jc w:val="center"/>
              <w:rPr>
                <w:rFonts w:ascii="Times New Roman" w:hAnsi="Times New Roman"/>
              </w:rPr>
            </w:pPr>
            <w:r w:rsidRPr="0089138B">
              <w:rPr>
                <w:rFonts w:ascii="Times New Roman" w:hAnsi="Times New Roman"/>
              </w:rPr>
              <w:t>1</w:t>
            </w:r>
          </w:p>
        </w:tc>
        <w:tc>
          <w:tcPr>
            <w:tcW w:w="7142" w:type="dxa"/>
            <w:vAlign w:val="center"/>
          </w:tcPr>
          <w:p w:rsidR="008269DD" w:rsidRPr="0089138B" w:rsidRDefault="008269DD" w:rsidP="00394831">
            <w:pPr>
              <w:rPr>
                <w:rFonts w:ascii="Times New Roman" w:hAnsi="Times New Roman"/>
              </w:rPr>
            </w:pPr>
            <w:r w:rsidRPr="0089138B">
              <w:rPr>
                <w:rFonts w:ascii="Times New Roman" w:hAnsi="Times New Roman"/>
              </w:rPr>
              <w:t>Schedule of Turnout Parts to be Supplied</w:t>
            </w:r>
            <w:r w:rsidR="00394831" w:rsidRPr="0089138B">
              <w:rPr>
                <w:rFonts w:ascii="Times New Roman" w:hAnsi="Times New Roman"/>
              </w:rPr>
              <w:t>.</w:t>
            </w:r>
          </w:p>
        </w:tc>
        <w:tc>
          <w:tcPr>
            <w:tcW w:w="649" w:type="dxa"/>
            <w:vAlign w:val="center"/>
          </w:tcPr>
          <w:p w:rsidR="008269DD" w:rsidRPr="0089138B" w:rsidRDefault="008269DD" w:rsidP="00394831">
            <w:pPr>
              <w:rPr>
                <w:rFonts w:ascii="Times New Roman" w:hAnsi="Times New Roman"/>
              </w:rPr>
            </w:pPr>
            <w:r w:rsidRPr="0089138B">
              <w:rPr>
                <w:rFonts w:ascii="Times New Roman" w:hAnsi="Times New Roman"/>
                <w:sz w:val="52"/>
                <w:szCs w:val="52"/>
              </w:rPr>
              <w:t>□</w:t>
            </w:r>
          </w:p>
        </w:tc>
      </w:tr>
      <w:tr w:rsidR="008269DD" w:rsidRPr="0089138B" w:rsidTr="00394831">
        <w:trPr>
          <w:jc w:val="center"/>
        </w:trPr>
        <w:tc>
          <w:tcPr>
            <w:tcW w:w="537" w:type="dxa"/>
            <w:vAlign w:val="center"/>
          </w:tcPr>
          <w:p w:rsidR="008269DD" w:rsidRPr="0089138B" w:rsidRDefault="008269DD" w:rsidP="008269DD">
            <w:pPr>
              <w:jc w:val="center"/>
              <w:rPr>
                <w:rFonts w:ascii="Times New Roman" w:hAnsi="Times New Roman"/>
              </w:rPr>
            </w:pPr>
            <w:r w:rsidRPr="0089138B">
              <w:rPr>
                <w:rFonts w:ascii="Times New Roman" w:hAnsi="Times New Roman"/>
              </w:rPr>
              <w:t>2</w:t>
            </w:r>
          </w:p>
        </w:tc>
        <w:tc>
          <w:tcPr>
            <w:tcW w:w="7142" w:type="dxa"/>
            <w:vAlign w:val="center"/>
          </w:tcPr>
          <w:p w:rsidR="008269DD" w:rsidRPr="0089138B" w:rsidRDefault="008F3462" w:rsidP="00394831">
            <w:pPr>
              <w:rPr>
                <w:rFonts w:ascii="Times New Roman" w:hAnsi="Times New Roman"/>
              </w:rPr>
            </w:pPr>
            <w:r w:rsidRPr="0089138B">
              <w:rPr>
                <w:rFonts w:ascii="Times New Roman" w:hAnsi="Times New Roman"/>
                <w:iCs/>
              </w:rPr>
              <w:t>Statement re Contract Conditions</w:t>
            </w:r>
            <w:r w:rsidR="00394831" w:rsidRPr="0089138B">
              <w:rPr>
                <w:rFonts w:ascii="Times New Roman" w:hAnsi="Times New Roman"/>
                <w:iCs/>
              </w:rPr>
              <w:t>.</w:t>
            </w:r>
          </w:p>
        </w:tc>
        <w:tc>
          <w:tcPr>
            <w:tcW w:w="649" w:type="dxa"/>
            <w:vAlign w:val="center"/>
          </w:tcPr>
          <w:p w:rsidR="008269DD" w:rsidRPr="0089138B" w:rsidRDefault="008269DD" w:rsidP="00394831">
            <w:pPr>
              <w:rPr>
                <w:rFonts w:ascii="Times New Roman" w:hAnsi="Times New Roman"/>
              </w:rPr>
            </w:pPr>
            <w:r w:rsidRPr="0089138B">
              <w:rPr>
                <w:rFonts w:ascii="Times New Roman" w:hAnsi="Times New Roman"/>
                <w:sz w:val="52"/>
                <w:szCs w:val="52"/>
              </w:rPr>
              <w:t>□</w:t>
            </w:r>
          </w:p>
        </w:tc>
      </w:tr>
      <w:tr w:rsidR="008269DD" w:rsidRPr="0089138B" w:rsidTr="00394831">
        <w:trPr>
          <w:trHeight w:val="416"/>
          <w:jc w:val="center"/>
        </w:trPr>
        <w:tc>
          <w:tcPr>
            <w:tcW w:w="537" w:type="dxa"/>
            <w:vAlign w:val="center"/>
          </w:tcPr>
          <w:p w:rsidR="008269DD" w:rsidRPr="0089138B" w:rsidRDefault="008269DD" w:rsidP="008269DD">
            <w:pPr>
              <w:jc w:val="center"/>
              <w:rPr>
                <w:rFonts w:ascii="Times New Roman" w:hAnsi="Times New Roman"/>
              </w:rPr>
            </w:pPr>
            <w:r w:rsidRPr="0089138B">
              <w:rPr>
                <w:rFonts w:ascii="Times New Roman" w:hAnsi="Times New Roman"/>
              </w:rPr>
              <w:t>3</w:t>
            </w:r>
          </w:p>
        </w:tc>
        <w:tc>
          <w:tcPr>
            <w:tcW w:w="7142" w:type="dxa"/>
            <w:vAlign w:val="center"/>
          </w:tcPr>
          <w:p w:rsidR="008269DD" w:rsidRPr="0089138B" w:rsidRDefault="00394831" w:rsidP="00394831">
            <w:pPr>
              <w:rPr>
                <w:rFonts w:ascii="Times New Roman" w:hAnsi="Times New Roman"/>
              </w:rPr>
            </w:pPr>
            <w:r w:rsidRPr="0089138B">
              <w:rPr>
                <w:rFonts w:ascii="Times New Roman" w:hAnsi="Times New Roman"/>
                <w:iCs/>
              </w:rPr>
              <w:t>Statement of Compliance to the Principal’s Requirements, including relevant Australian Standards.</w:t>
            </w:r>
          </w:p>
        </w:tc>
        <w:tc>
          <w:tcPr>
            <w:tcW w:w="649" w:type="dxa"/>
            <w:vAlign w:val="center"/>
          </w:tcPr>
          <w:p w:rsidR="008269DD" w:rsidRPr="0089138B" w:rsidRDefault="008269DD" w:rsidP="00394831">
            <w:pPr>
              <w:rPr>
                <w:rFonts w:ascii="Times New Roman" w:hAnsi="Times New Roman"/>
              </w:rPr>
            </w:pPr>
            <w:r w:rsidRPr="0089138B">
              <w:rPr>
                <w:rFonts w:ascii="Times New Roman" w:hAnsi="Times New Roman"/>
                <w:sz w:val="52"/>
                <w:szCs w:val="52"/>
              </w:rPr>
              <w:t>□</w:t>
            </w:r>
          </w:p>
        </w:tc>
      </w:tr>
      <w:tr w:rsidR="008269DD" w:rsidRPr="0089138B" w:rsidTr="00394831">
        <w:trPr>
          <w:jc w:val="center"/>
        </w:trPr>
        <w:tc>
          <w:tcPr>
            <w:tcW w:w="537" w:type="dxa"/>
            <w:vAlign w:val="center"/>
          </w:tcPr>
          <w:p w:rsidR="008269DD" w:rsidRPr="0089138B" w:rsidRDefault="008269DD" w:rsidP="008269DD">
            <w:pPr>
              <w:jc w:val="center"/>
              <w:rPr>
                <w:rFonts w:ascii="Times New Roman" w:hAnsi="Times New Roman"/>
              </w:rPr>
            </w:pPr>
            <w:r w:rsidRPr="0089138B">
              <w:rPr>
                <w:rFonts w:ascii="Times New Roman" w:hAnsi="Times New Roman"/>
              </w:rPr>
              <w:t>4</w:t>
            </w:r>
          </w:p>
        </w:tc>
        <w:tc>
          <w:tcPr>
            <w:tcW w:w="7142" w:type="dxa"/>
            <w:vAlign w:val="center"/>
          </w:tcPr>
          <w:p w:rsidR="008269DD" w:rsidRPr="0089138B" w:rsidRDefault="00394831" w:rsidP="00394831">
            <w:pPr>
              <w:rPr>
                <w:rFonts w:ascii="Times New Roman" w:hAnsi="Times New Roman"/>
              </w:rPr>
            </w:pPr>
            <w:r w:rsidRPr="0089138B">
              <w:rPr>
                <w:rFonts w:ascii="Times New Roman" w:hAnsi="Times New Roman"/>
                <w:iCs/>
              </w:rPr>
              <w:t>Certificate of Currency for Public and Products Liability Insurance.</w:t>
            </w:r>
          </w:p>
        </w:tc>
        <w:tc>
          <w:tcPr>
            <w:tcW w:w="649" w:type="dxa"/>
            <w:vAlign w:val="center"/>
          </w:tcPr>
          <w:p w:rsidR="008269DD" w:rsidRPr="0089138B" w:rsidRDefault="008269DD" w:rsidP="00394831">
            <w:pPr>
              <w:rPr>
                <w:rFonts w:ascii="Times New Roman" w:hAnsi="Times New Roman"/>
              </w:rPr>
            </w:pPr>
            <w:r w:rsidRPr="0089138B">
              <w:rPr>
                <w:rFonts w:ascii="Times New Roman" w:hAnsi="Times New Roman"/>
                <w:sz w:val="52"/>
                <w:szCs w:val="52"/>
              </w:rPr>
              <w:t>□</w:t>
            </w:r>
          </w:p>
        </w:tc>
      </w:tr>
      <w:tr w:rsidR="00394831" w:rsidRPr="0089138B" w:rsidTr="00394831">
        <w:trPr>
          <w:jc w:val="center"/>
        </w:trPr>
        <w:tc>
          <w:tcPr>
            <w:tcW w:w="537" w:type="dxa"/>
            <w:vAlign w:val="center"/>
          </w:tcPr>
          <w:p w:rsidR="00394831" w:rsidRPr="0089138B" w:rsidRDefault="00394831" w:rsidP="008269DD">
            <w:pPr>
              <w:jc w:val="center"/>
              <w:rPr>
                <w:rFonts w:ascii="Times New Roman" w:hAnsi="Times New Roman"/>
              </w:rPr>
            </w:pPr>
            <w:r w:rsidRPr="0089138B">
              <w:rPr>
                <w:rFonts w:ascii="Times New Roman" w:hAnsi="Times New Roman"/>
              </w:rPr>
              <w:t>5</w:t>
            </w:r>
          </w:p>
        </w:tc>
        <w:tc>
          <w:tcPr>
            <w:tcW w:w="7142" w:type="dxa"/>
            <w:vAlign w:val="center"/>
          </w:tcPr>
          <w:p w:rsidR="00394831" w:rsidRPr="0089138B" w:rsidRDefault="003A64A4" w:rsidP="00394831">
            <w:pPr>
              <w:rPr>
                <w:rFonts w:ascii="Times New Roman" w:hAnsi="Times New Roman"/>
              </w:rPr>
            </w:pPr>
            <w:r>
              <w:rPr>
                <w:rFonts w:ascii="Times New Roman" w:hAnsi="Times New Roman"/>
              </w:rPr>
              <w:t>C</w:t>
            </w:r>
            <w:r w:rsidR="00394831" w:rsidRPr="0089138B">
              <w:rPr>
                <w:rFonts w:ascii="Times New Roman" w:hAnsi="Times New Roman"/>
              </w:rPr>
              <w:t>ompany’s level of experience, expertise and track record.</w:t>
            </w:r>
          </w:p>
        </w:tc>
        <w:tc>
          <w:tcPr>
            <w:tcW w:w="649" w:type="dxa"/>
            <w:vAlign w:val="center"/>
          </w:tcPr>
          <w:p w:rsidR="00394831" w:rsidRPr="0089138B" w:rsidRDefault="00394831" w:rsidP="00394831">
            <w:pPr>
              <w:rPr>
                <w:rFonts w:ascii="Times New Roman" w:hAnsi="Times New Roman"/>
              </w:rPr>
            </w:pPr>
            <w:r w:rsidRPr="0089138B">
              <w:rPr>
                <w:rFonts w:ascii="Times New Roman" w:hAnsi="Times New Roman"/>
                <w:sz w:val="52"/>
                <w:szCs w:val="52"/>
              </w:rPr>
              <w:t>□</w:t>
            </w:r>
          </w:p>
        </w:tc>
      </w:tr>
      <w:tr w:rsidR="00394831" w:rsidRPr="0089138B" w:rsidTr="00394831">
        <w:trPr>
          <w:jc w:val="center"/>
        </w:trPr>
        <w:tc>
          <w:tcPr>
            <w:tcW w:w="537" w:type="dxa"/>
            <w:vAlign w:val="center"/>
          </w:tcPr>
          <w:p w:rsidR="00394831" w:rsidRPr="0089138B" w:rsidRDefault="00394831" w:rsidP="00394831">
            <w:pPr>
              <w:jc w:val="center"/>
              <w:rPr>
                <w:rFonts w:ascii="Times New Roman" w:hAnsi="Times New Roman"/>
              </w:rPr>
            </w:pPr>
            <w:r w:rsidRPr="0089138B">
              <w:rPr>
                <w:rFonts w:ascii="Times New Roman" w:hAnsi="Times New Roman"/>
              </w:rPr>
              <w:t>6</w:t>
            </w:r>
          </w:p>
        </w:tc>
        <w:tc>
          <w:tcPr>
            <w:tcW w:w="7142" w:type="dxa"/>
            <w:vAlign w:val="center"/>
          </w:tcPr>
          <w:p w:rsidR="00394831" w:rsidRPr="0089138B" w:rsidRDefault="00394831" w:rsidP="00394831">
            <w:pPr>
              <w:rPr>
                <w:rFonts w:ascii="Times New Roman" w:hAnsi="Times New Roman"/>
              </w:rPr>
            </w:pPr>
            <w:r w:rsidRPr="0089138B">
              <w:rPr>
                <w:rFonts w:ascii="Times New Roman" w:hAnsi="Times New Roman"/>
              </w:rPr>
              <w:t>Contact details.</w:t>
            </w:r>
          </w:p>
        </w:tc>
        <w:tc>
          <w:tcPr>
            <w:tcW w:w="649" w:type="dxa"/>
            <w:vAlign w:val="center"/>
          </w:tcPr>
          <w:p w:rsidR="00394831" w:rsidRPr="0089138B" w:rsidRDefault="00394831" w:rsidP="00394831">
            <w:pPr>
              <w:rPr>
                <w:rFonts w:ascii="Times New Roman" w:hAnsi="Times New Roman"/>
              </w:rPr>
            </w:pPr>
            <w:r w:rsidRPr="0089138B">
              <w:rPr>
                <w:rFonts w:ascii="Times New Roman" w:hAnsi="Times New Roman"/>
                <w:sz w:val="52"/>
                <w:szCs w:val="52"/>
              </w:rPr>
              <w:t>□</w:t>
            </w:r>
          </w:p>
        </w:tc>
      </w:tr>
      <w:tr w:rsidR="00394831" w:rsidRPr="0089138B" w:rsidTr="00394831">
        <w:trPr>
          <w:jc w:val="center"/>
        </w:trPr>
        <w:tc>
          <w:tcPr>
            <w:tcW w:w="537" w:type="dxa"/>
            <w:vAlign w:val="center"/>
          </w:tcPr>
          <w:p w:rsidR="00394831" w:rsidRPr="0089138B" w:rsidRDefault="00394831" w:rsidP="00394831">
            <w:pPr>
              <w:jc w:val="center"/>
              <w:rPr>
                <w:rFonts w:ascii="Times New Roman" w:hAnsi="Times New Roman"/>
              </w:rPr>
            </w:pPr>
            <w:r w:rsidRPr="0089138B">
              <w:rPr>
                <w:rFonts w:ascii="Times New Roman" w:hAnsi="Times New Roman"/>
              </w:rPr>
              <w:t>7</w:t>
            </w:r>
          </w:p>
        </w:tc>
        <w:tc>
          <w:tcPr>
            <w:tcW w:w="7142" w:type="dxa"/>
            <w:vAlign w:val="center"/>
          </w:tcPr>
          <w:p w:rsidR="00394831" w:rsidRPr="0089138B" w:rsidRDefault="00394831" w:rsidP="00394831">
            <w:pPr>
              <w:rPr>
                <w:rFonts w:ascii="Times New Roman" w:hAnsi="Times New Roman"/>
              </w:rPr>
            </w:pPr>
            <w:r w:rsidRPr="0089138B">
              <w:rPr>
                <w:rFonts w:ascii="Times New Roman" w:hAnsi="Times New Roman"/>
              </w:rPr>
              <w:t>Company’s capacity</w:t>
            </w:r>
            <w:r w:rsidR="003A64A4">
              <w:rPr>
                <w:rFonts w:ascii="Times New Roman" w:hAnsi="Times New Roman"/>
              </w:rPr>
              <w:t>.</w:t>
            </w:r>
          </w:p>
        </w:tc>
        <w:tc>
          <w:tcPr>
            <w:tcW w:w="649" w:type="dxa"/>
            <w:vAlign w:val="center"/>
          </w:tcPr>
          <w:p w:rsidR="00394831" w:rsidRPr="0089138B" w:rsidRDefault="00394831" w:rsidP="00394831">
            <w:pPr>
              <w:rPr>
                <w:rFonts w:ascii="Times New Roman" w:hAnsi="Times New Roman"/>
              </w:rPr>
            </w:pPr>
            <w:r w:rsidRPr="0089138B">
              <w:rPr>
                <w:rFonts w:ascii="Times New Roman" w:hAnsi="Times New Roman"/>
                <w:sz w:val="52"/>
                <w:szCs w:val="52"/>
              </w:rPr>
              <w:t>□</w:t>
            </w:r>
          </w:p>
        </w:tc>
      </w:tr>
      <w:tr w:rsidR="00394831" w:rsidRPr="0089138B" w:rsidTr="00394831">
        <w:trPr>
          <w:jc w:val="center"/>
        </w:trPr>
        <w:tc>
          <w:tcPr>
            <w:tcW w:w="537" w:type="dxa"/>
            <w:vAlign w:val="center"/>
          </w:tcPr>
          <w:p w:rsidR="00394831" w:rsidRPr="0089138B" w:rsidRDefault="00394831" w:rsidP="008269DD">
            <w:pPr>
              <w:jc w:val="center"/>
              <w:rPr>
                <w:rFonts w:ascii="Times New Roman" w:hAnsi="Times New Roman"/>
              </w:rPr>
            </w:pPr>
            <w:r w:rsidRPr="0089138B">
              <w:rPr>
                <w:rFonts w:ascii="Times New Roman" w:hAnsi="Times New Roman"/>
              </w:rPr>
              <w:t>8</w:t>
            </w:r>
          </w:p>
        </w:tc>
        <w:tc>
          <w:tcPr>
            <w:tcW w:w="7142" w:type="dxa"/>
            <w:vAlign w:val="center"/>
          </w:tcPr>
          <w:p w:rsidR="00394831" w:rsidRPr="0089138B" w:rsidRDefault="00394831" w:rsidP="00394831">
            <w:pPr>
              <w:rPr>
                <w:rFonts w:ascii="Times New Roman" w:hAnsi="Times New Roman"/>
              </w:rPr>
            </w:pPr>
            <w:r w:rsidRPr="0089138B">
              <w:rPr>
                <w:rFonts w:ascii="Times New Roman" w:hAnsi="Times New Roman"/>
              </w:rPr>
              <w:t>Quality Certification.</w:t>
            </w:r>
          </w:p>
        </w:tc>
        <w:tc>
          <w:tcPr>
            <w:tcW w:w="649" w:type="dxa"/>
            <w:vAlign w:val="center"/>
          </w:tcPr>
          <w:p w:rsidR="00394831" w:rsidRPr="0089138B" w:rsidRDefault="00394831" w:rsidP="00394831">
            <w:pPr>
              <w:rPr>
                <w:rFonts w:ascii="Times New Roman" w:hAnsi="Times New Roman"/>
              </w:rPr>
            </w:pPr>
            <w:r w:rsidRPr="0089138B">
              <w:rPr>
                <w:rFonts w:ascii="Times New Roman" w:hAnsi="Times New Roman"/>
                <w:sz w:val="52"/>
                <w:szCs w:val="52"/>
              </w:rPr>
              <w:t>□</w:t>
            </w:r>
          </w:p>
        </w:tc>
      </w:tr>
    </w:tbl>
    <w:p w:rsidR="008269DD" w:rsidRPr="0089138B" w:rsidRDefault="008269DD" w:rsidP="008269DD">
      <w:pPr>
        <w:jc w:val="left"/>
        <w:rPr>
          <w:rFonts w:ascii="Times New Roman" w:hAnsi="Times New Roman"/>
        </w:rPr>
      </w:pPr>
    </w:p>
    <w:p w:rsidR="008269DD" w:rsidRPr="0089138B" w:rsidRDefault="008269DD" w:rsidP="008269DD">
      <w:pPr>
        <w:jc w:val="left"/>
        <w:rPr>
          <w:rFonts w:ascii="Times New Roman" w:hAnsi="Times New Roman"/>
        </w:rPr>
      </w:pPr>
    </w:p>
    <w:p w:rsidR="00585CA5" w:rsidRPr="0089138B" w:rsidRDefault="00585CA5">
      <w:pPr>
        <w:rPr>
          <w:rFonts w:ascii="Times New Roman" w:hAnsi="Times New Roman"/>
        </w:rPr>
      </w:pPr>
    </w:p>
    <w:p w:rsidR="00F72986" w:rsidRPr="0089138B" w:rsidRDefault="00F72986">
      <w:pPr>
        <w:rPr>
          <w:rFonts w:ascii="Times New Roman" w:hAnsi="Times New Roman"/>
        </w:rPr>
        <w:sectPr w:rsidR="00F72986" w:rsidRPr="0089138B" w:rsidSect="009B4D71">
          <w:headerReference w:type="default" r:id="rId23"/>
          <w:footerReference w:type="default" r:id="rId24"/>
          <w:pgSz w:w="11906" w:h="16838" w:code="9"/>
          <w:pgMar w:top="851" w:right="851" w:bottom="567" w:left="1701" w:header="851" w:footer="567" w:gutter="0"/>
          <w:pgNumType w:start="1"/>
          <w:cols w:space="720"/>
        </w:sectPr>
      </w:pPr>
    </w:p>
    <w:p w:rsidR="001F3E0B" w:rsidRPr="0089138B" w:rsidRDefault="001F3E0B" w:rsidP="00394831">
      <w:pPr>
        <w:pStyle w:val="TenderText"/>
        <w:jc w:val="left"/>
        <w:rPr>
          <w:rFonts w:ascii="Times New Roman" w:hAnsi="Times New Roman"/>
        </w:rPr>
      </w:pPr>
    </w:p>
    <w:tbl>
      <w:tblPr>
        <w:tblW w:w="126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2"/>
        <w:gridCol w:w="5670"/>
        <w:gridCol w:w="2410"/>
        <w:gridCol w:w="3544"/>
      </w:tblGrid>
      <w:tr w:rsidR="00B04CC0" w:rsidRPr="0089138B" w:rsidTr="00394831">
        <w:tblPrEx>
          <w:tblCellMar>
            <w:top w:w="0" w:type="dxa"/>
            <w:bottom w:w="0" w:type="dxa"/>
          </w:tblCellMar>
        </w:tblPrEx>
        <w:trPr>
          <w:tblHeader/>
          <w:jc w:val="center"/>
        </w:trPr>
        <w:tc>
          <w:tcPr>
            <w:tcW w:w="12616" w:type="dxa"/>
            <w:gridSpan w:val="4"/>
            <w:tcBorders>
              <w:top w:val="nil"/>
              <w:left w:val="nil"/>
              <w:bottom w:val="single" w:sz="4" w:space="0" w:color="auto"/>
              <w:right w:val="nil"/>
            </w:tcBorders>
            <w:vAlign w:val="center"/>
          </w:tcPr>
          <w:p w:rsidR="00B04CC0" w:rsidRPr="0089138B" w:rsidRDefault="00B04CC0" w:rsidP="00394831">
            <w:pPr>
              <w:spacing w:before="60" w:after="60"/>
              <w:jc w:val="center"/>
              <w:rPr>
                <w:rFonts w:ascii="Times New Roman" w:hAnsi="Times New Roman"/>
                <w:b/>
                <w:u w:val="single"/>
              </w:rPr>
            </w:pPr>
            <w:r w:rsidRPr="0089138B">
              <w:rPr>
                <w:rFonts w:ascii="Times New Roman" w:hAnsi="Times New Roman"/>
                <w:b/>
                <w:u w:val="single"/>
              </w:rPr>
              <w:t>SCHEDULE 1</w:t>
            </w:r>
          </w:p>
          <w:p w:rsidR="00B04CC0" w:rsidRPr="0089138B" w:rsidRDefault="00B04CC0" w:rsidP="00AE5438">
            <w:pPr>
              <w:jc w:val="center"/>
              <w:rPr>
                <w:rFonts w:ascii="Times New Roman" w:hAnsi="Times New Roman"/>
                <w:b/>
                <w:u w:val="single"/>
              </w:rPr>
            </w:pPr>
          </w:p>
          <w:p w:rsidR="00B04CC0" w:rsidRPr="0089138B" w:rsidRDefault="00B04CC0" w:rsidP="00394831">
            <w:pPr>
              <w:pStyle w:val="TenderText"/>
              <w:spacing w:before="60" w:after="60"/>
              <w:jc w:val="center"/>
              <w:rPr>
                <w:rFonts w:ascii="Times New Roman" w:hAnsi="Times New Roman"/>
                <w:b/>
                <w:u w:val="single"/>
              </w:rPr>
            </w:pPr>
            <w:r w:rsidRPr="0089138B">
              <w:rPr>
                <w:rFonts w:ascii="Times New Roman" w:hAnsi="Times New Roman"/>
                <w:b/>
                <w:u w:val="single"/>
              </w:rPr>
              <w:t>SCHEDULE OF TURNOUT PARTS TO BE SUPPLIED</w:t>
            </w:r>
          </w:p>
          <w:p w:rsidR="00B04CC0" w:rsidRPr="0089138B" w:rsidRDefault="00B04CC0" w:rsidP="00AE5438">
            <w:pPr>
              <w:jc w:val="center"/>
              <w:rPr>
                <w:rFonts w:ascii="Times New Roman" w:hAnsi="Times New Roman"/>
                <w:b/>
              </w:rPr>
            </w:pPr>
          </w:p>
        </w:tc>
      </w:tr>
      <w:tr w:rsidR="006E018B" w:rsidRPr="0089138B" w:rsidTr="00394831">
        <w:tblPrEx>
          <w:tblCellMar>
            <w:top w:w="0" w:type="dxa"/>
            <w:bottom w:w="0" w:type="dxa"/>
          </w:tblCellMar>
        </w:tblPrEx>
        <w:trPr>
          <w:tblHeader/>
          <w:jc w:val="center"/>
        </w:trPr>
        <w:tc>
          <w:tcPr>
            <w:tcW w:w="992" w:type="dxa"/>
            <w:tcBorders>
              <w:top w:val="single" w:sz="4" w:space="0" w:color="auto"/>
              <w:left w:val="single" w:sz="6" w:space="0" w:color="auto"/>
              <w:bottom w:val="single" w:sz="6" w:space="0" w:color="auto"/>
            </w:tcBorders>
            <w:vAlign w:val="center"/>
          </w:tcPr>
          <w:p w:rsidR="006E018B" w:rsidRPr="0089138B" w:rsidRDefault="006E018B" w:rsidP="00394831">
            <w:pPr>
              <w:spacing w:before="60" w:after="60"/>
              <w:jc w:val="center"/>
              <w:rPr>
                <w:rFonts w:ascii="Times New Roman" w:hAnsi="Times New Roman"/>
                <w:b/>
              </w:rPr>
            </w:pPr>
            <w:r w:rsidRPr="0089138B">
              <w:rPr>
                <w:rFonts w:ascii="Times New Roman" w:hAnsi="Times New Roman"/>
                <w:b/>
              </w:rPr>
              <w:t>ITEM</w:t>
            </w:r>
          </w:p>
          <w:p w:rsidR="006E018B" w:rsidRPr="0089138B" w:rsidRDefault="006E018B" w:rsidP="00394831">
            <w:pPr>
              <w:spacing w:before="60" w:after="60"/>
              <w:jc w:val="center"/>
              <w:rPr>
                <w:rFonts w:ascii="Times New Roman" w:hAnsi="Times New Roman"/>
                <w:b/>
              </w:rPr>
            </w:pPr>
            <w:r w:rsidRPr="0089138B">
              <w:rPr>
                <w:rFonts w:ascii="Times New Roman" w:hAnsi="Times New Roman"/>
                <w:b/>
              </w:rPr>
              <w:t>NO.</w:t>
            </w:r>
          </w:p>
        </w:tc>
        <w:tc>
          <w:tcPr>
            <w:tcW w:w="5670" w:type="dxa"/>
            <w:tcBorders>
              <w:top w:val="single" w:sz="4" w:space="0" w:color="auto"/>
              <w:bottom w:val="single" w:sz="6" w:space="0" w:color="auto"/>
            </w:tcBorders>
            <w:vAlign w:val="center"/>
          </w:tcPr>
          <w:p w:rsidR="006E018B" w:rsidRPr="0089138B" w:rsidRDefault="006E018B" w:rsidP="00394831">
            <w:pPr>
              <w:spacing w:before="60" w:after="60"/>
              <w:jc w:val="center"/>
              <w:rPr>
                <w:rFonts w:ascii="Times New Roman" w:hAnsi="Times New Roman"/>
                <w:b/>
              </w:rPr>
            </w:pPr>
            <w:r w:rsidRPr="0089138B">
              <w:rPr>
                <w:rFonts w:ascii="Times New Roman" w:hAnsi="Times New Roman"/>
                <w:b/>
              </w:rPr>
              <w:t>DESCRIPTION</w:t>
            </w:r>
          </w:p>
          <w:p w:rsidR="006E018B" w:rsidRPr="0089138B" w:rsidRDefault="006E018B" w:rsidP="00394831">
            <w:pPr>
              <w:spacing w:before="60" w:after="60"/>
              <w:rPr>
                <w:rFonts w:ascii="Times New Roman" w:hAnsi="Times New Roman"/>
                <w:b/>
              </w:rPr>
            </w:pPr>
          </w:p>
        </w:tc>
        <w:tc>
          <w:tcPr>
            <w:tcW w:w="2410" w:type="dxa"/>
            <w:tcBorders>
              <w:top w:val="single" w:sz="4" w:space="0" w:color="auto"/>
              <w:bottom w:val="single" w:sz="6" w:space="0" w:color="auto"/>
            </w:tcBorders>
            <w:vAlign w:val="center"/>
          </w:tcPr>
          <w:p w:rsidR="006E018B" w:rsidRPr="0089138B" w:rsidRDefault="006E018B" w:rsidP="00394831">
            <w:pPr>
              <w:spacing w:before="60" w:after="60"/>
              <w:jc w:val="center"/>
              <w:rPr>
                <w:rFonts w:ascii="Times New Roman" w:hAnsi="Times New Roman"/>
                <w:b/>
              </w:rPr>
            </w:pPr>
            <w:r w:rsidRPr="0089138B">
              <w:rPr>
                <w:rFonts w:ascii="Times New Roman" w:hAnsi="Times New Roman"/>
                <w:b/>
              </w:rPr>
              <w:t xml:space="preserve">CAN </w:t>
            </w:r>
            <w:r w:rsidR="003C200C" w:rsidRPr="0089138B">
              <w:rPr>
                <w:rFonts w:ascii="Times New Roman" w:hAnsi="Times New Roman"/>
                <w:b/>
              </w:rPr>
              <w:t>SUPPLY</w:t>
            </w:r>
            <w:r w:rsidR="000A6A04" w:rsidRPr="0089138B">
              <w:rPr>
                <w:rFonts w:ascii="Times New Roman" w:hAnsi="Times New Roman"/>
                <w:b/>
              </w:rPr>
              <w:t xml:space="preserve"> Y</w:t>
            </w:r>
            <w:r w:rsidRPr="0089138B">
              <w:rPr>
                <w:rFonts w:ascii="Times New Roman" w:hAnsi="Times New Roman"/>
                <w:b/>
              </w:rPr>
              <w:t>ES/NO</w:t>
            </w:r>
          </w:p>
        </w:tc>
        <w:tc>
          <w:tcPr>
            <w:tcW w:w="3544" w:type="dxa"/>
            <w:tcBorders>
              <w:top w:val="single" w:sz="4" w:space="0" w:color="auto"/>
              <w:bottom w:val="single" w:sz="6" w:space="0" w:color="auto"/>
            </w:tcBorders>
            <w:vAlign w:val="center"/>
          </w:tcPr>
          <w:p w:rsidR="006E018B" w:rsidRPr="0089138B" w:rsidRDefault="00144AA8" w:rsidP="00394831">
            <w:pPr>
              <w:spacing w:before="60" w:after="60"/>
              <w:jc w:val="center"/>
              <w:rPr>
                <w:rFonts w:ascii="Times New Roman" w:hAnsi="Times New Roman"/>
                <w:b/>
              </w:rPr>
            </w:pPr>
            <w:r w:rsidRPr="0089138B">
              <w:rPr>
                <w:rFonts w:ascii="Times New Roman" w:hAnsi="Times New Roman"/>
                <w:b/>
              </w:rPr>
              <w:t>REMARKS</w:t>
            </w:r>
          </w:p>
        </w:tc>
      </w:tr>
      <w:tr w:rsidR="006E018B" w:rsidRPr="0089138B" w:rsidTr="00394831">
        <w:tblPrEx>
          <w:tblCellMar>
            <w:top w:w="0" w:type="dxa"/>
            <w:bottom w:w="0" w:type="dxa"/>
          </w:tblCellMar>
        </w:tblPrEx>
        <w:trPr>
          <w:trHeight w:val="363"/>
          <w:jc w:val="center"/>
        </w:trPr>
        <w:tc>
          <w:tcPr>
            <w:tcW w:w="992" w:type="dxa"/>
            <w:tcBorders>
              <w:top w:val="single" w:sz="6" w:space="0" w:color="auto"/>
              <w:left w:val="single" w:sz="6" w:space="0" w:color="auto"/>
              <w:bottom w:val="single" w:sz="6" w:space="0" w:color="auto"/>
            </w:tcBorders>
            <w:vAlign w:val="center"/>
          </w:tcPr>
          <w:p w:rsidR="0008766B" w:rsidRPr="0089138B" w:rsidRDefault="00472CA9" w:rsidP="00394831">
            <w:pPr>
              <w:spacing w:before="60" w:after="60"/>
              <w:jc w:val="center"/>
              <w:rPr>
                <w:rFonts w:ascii="Times New Roman" w:hAnsi="Times New Roman"/>
              </w:rPr>
            </w:pPr>
            <w:r w:rsidRPr="0089138B">
              <w:rPr>
                <w:rFonts w:ascii="Times New Roman" w:hAnsi="Times New Roman"/>
              </w:rPr>
              <w:t>1</w:t>
            </w:r>
          </w:p>
        </w:tc>
        <w:tc>
          <w:tcPr>
            <w:tcW w:w="5670" w:type="dxa"/>
            <w:tcBorders>
              <w:top w:val="single" w:sz="6" w:space="0" w:color="auto"/>
              <w:bottom w:val="single" w:sz="6" w:space="0" w:color="auto"/>
            </w:tcBorders>
          </w:tcPr>
          <w:p w:rsidR="006E018B" w:rsidRPr="0089138B" w:rsidRDefault="009C299F" w:rsidP="00394831">
            <w:pPr>
              <w:spacing w:before="60" w:after="60"/>
              <w:jc w:val="left"/>
              <w:rPr>
                <w:rFonts w:ascii="Times New Roman" w:hAnsi="Times New Roman"/>
              </w:rPr>
            </w:pPr>
            <w:r w:rsidRPr="0089138B">
              <w:rPr>
                <w:rFonts w:ascii="Times New Roman" w:hAnsi="Times New Roman"/>
              </w:rPr>
              <w:t>Switch Assembly – Back Stretcher, 50kg</w:t>
            </w:r>
          </w:p>
        </w:tc>
        <w:tc>
          <w:tcPr>
            <w:tcW w:w="2410" w:type="dxa"/>
            <w:tcBorders>
              <w:top w:val="single" w:sz="6" w:space="0" w:color="auto"/>
              <w:bottom w:val="single" w:sz="6" w:space="0" w:color="auto"/>
            </w:tcBorders>
            <w:vAlign w:val="center"/>
          </w:tcPr>
          <w:p w:rsidR="006E018B" w:rsidRPr="0089138B" w:rsidRDefault="006E018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6E018B" w:rsidRPr="0089138B" w:rsidRDefault="006E018B" w:rsidP="00394831">
            <w:pPr>
              <w:spacing w:before="60" w:after="60"/>
              <w:jc w:val="center"/>
              <w:rPr>
                <w:rFonts w:ascii="Times New Roman" w:hAnsi="Times New Roman"/>
              </w:rPr>
            </w:pPr>
          </w:p>
        </w:tc>
      </w:tr>
      <w:tr w:rsidR="00472CA9"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472CA9" w:rsidRPr="0089138B" w:rsidRDefault="00472CA9" w:rsidP="00394831">
            <w:pPr>
              <w:spacing w:before="60" w:after="60"/>
              <w:jc w:val="center"/>
              <w:rPr>
                <w:rFonts w:ascii="Times New Roman" w:hAnsi="Times New Roman"/>
              </w:rPr>
            </w:pPr>
            <w:r w:rsidRPr="0089138B">
              <w:rPr>
                <w:rFonts w:ascii="Times New Roman" w:hAnsi="Times New Roman"/>
              </w:rPr>
              <w:t>2</w:t>
            </w:r>
          </w:p>
        </w:tc>
        <w:tc>
          <w:tcPr>
            <w:tcW w:w="5670" w:type="dxa"/>
            <w:tcBorders>
              <w:top w:val="single" w:sz="6" w:space="0" w:color="auto"/>
              <w:bottom w:val="single" w:sz="6" w:space="0" w:color="auto"/>
            </w:tcBorders>
          </w:tcPr>
          <w:p w:rsidR="00472CA9" w:rsidRPr="0089138B" w:rsidRDefault="009C299F" w:rsidP="00394831">
            <w:pPr>
              <w:spacing w:before="60" w:after="60"/>
              <w:jc w:val="left"/>
              <w:rPr>
                <w:rFonts w:ascii="Times New Roman" w:hAnsi="Times New Roman"/>
              </w:rPr>
            </w:pPr>
            <w:r w:rsidRPr="0089138B">
              <w:rPr>
                <w:rFonts w:ascii="Times New Roman" w:hAnsi="Times New Roman"/>
              </w:rPr>
              <w:t>Switch Assembly – Back Stretcher, 53kg</w:t>
            </w:r>
          </w:p>
        </w:tc>
        <w:tc>
          <w:tcPr>
            <w:tcW w:w="2410" w:type="dxa"/>
            <w:tcBorders>
              <w:top w:val="single" w:sz="6" w:space="0" w:color="auto"/>
              <w:bottom w:val="single" w:sz="6" w:space="0" w:color="auto"/>
            </w:tcBorders>
            <w:vAlign w:val="center"/>
          </w:tcPr>
          <w:p w:rsidR="00472CA9" w:rsidRPr="0089138B" w:rsidRDefault="00472CA9"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472CA9" w:rsidRPr="0089138B" w:rsidRDefault="00472CA9" w:rsidP="00394831">
            <w:pPr>
              <w:spacing w:before="60" w:after="60"/>
              <w:jc w:val="center"/>
              <w:rPr>
                <w:rFonts w:ascii="Times New Roman" w:hAnsi="Times New Roman"/>
              </w:rPr>
            </w:pPr>
          </w:p>
        </w:tc>
      </w:tr>
      <w:tr w:rsidR="00472CA9"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472CA9" w:rsidRPr="0089138B" w:rsidRDefault="00472CA9" w:rsidP="00394831">
            <w:pPr>
              <w:spacing w:before="60" w:after="60"/>
              <w:jc w:val="center"/>
              <w:rPr>
                <w:rFonts w:ascii="Times New Roman" w:hAnsi="Times New Roman"/>
              </w:rPr>
            </w:pPr>
            <w:r w:rsidRPr="0089138B">
              <w:rPr>
                <w:rFonts w:ascii="Times New Roman" w:hAnsi="Times New Roman"/>
              </w:rPr>
              <w:t>3</w:t>
            </w:r>
          </w:p>
        </w:tc>
        <w:tc>
          <w:tcPr>
            <w:tcW w:w="5670" w:type="dxa"/>
            <w:tcBorders>
              <w:top w:val="single" w:sz="6" w:space="0" w:color="auto"/>
              <w:bottom w:val="single" w:sz="6" w:space="0" w:color="auto"/>
            </w:tcBorders>
          </w:tcPr>
          <w:p w:rsidR="00472CA9" w:rsidRPr="0089138B" w:rsidRDefault="009C299F" w:rsidP="00394831">
            <w:pPr>
              <w:spacing w:before="60" w:after="60"/>
              <w:jc w:val="left"/>
              <w:rPr>
                <w:rFonts w:ascii="Times New Roman" w:hAnsi="Times New Roman"/>
              </w:rPr>
            </w:pPr>
            <w:r w:rsidRPr="0089138B">
              <w:rPr>
                <w:rFonts w:ascii="Times New Roman" w:hAnsi="Times New Roman"/>
              </w:rPr>
              <w:t>Switch Assembly – Back Stretcher, 60kg</w:t>
            </w:r>
          </w:p>
        </w:tc>
        <w:tc>
          <w:tcPr>
            <w:tcW w:w="2410" w:type="dxa"/>
            <w:tcBorders>
              <w:top w:val="single" w:sz="6" w:space="0" w:color="auto"/>
              <w:bottom w:val="single" w:sz="6" w:space="0" w:color="auto"/>
            </w:tcBorders>
            <w:vAlign w:val="center"/>
          </w:tcPr>
          <w:p w:rsidR="00472CA9" w:rsidRPr="0089138B" w:rsidRDefault="00472CA9"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472CA9" w:rsidRPr="0089138B" w:rsidRDefault="00472CA9" w:rsidP="00394831">
            <w:pPr>
              <w:spacing w:before="60" w:after="60"/>
              <w:jc w:val="center"/>
              <w:rPr>
                <w:rFonts w:ascii="Times New Roman" w:hAnsi="Times New Roman"/>
              </w:rPr>
            </w:pPr>
          </w:p>
        </w:tc>
      </w:tr>
      <w:tr w:rsidR="00472CA9"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472CA9" w:rsidRPr="0089138B" w:rsidRDefault="00C24D7B" w:rsidP="00394831">
            <w:pPr>
              <w:spacing w:before="60" w:after="60"/>
              <w:jc w:val="center"/>
              <w:rPr>
                <w:rFonts w:ascii="Times New Roman" w:hAnsi="Times New Roman"/>
              </w:rPr>
            </w:pPr>
            <w:r w:rsidRPr="0089138B">
              <w:rPr>
                <w:rFonts w:ascii="Times New Roman" w:hAnsi="Times New Roman"/>
              </w:rPr>
              <w:t>4</w:t>
            </w:r>
          </w:p>
        </w:tc>
        <w:tc>
          <w:tcPr>
            <w:tcW w:w="5670" w:type="dxa"/>
            <w:tcBorders>
              <w:top w:val="single" w:sz="6" w:space="0" w:color="auto"/>
              <w:bottom w:val="single" w:sz="6" w:space="0" w:color="auto"/>
            </w:tcBorders>
          </w:tcPr>
          <w:p w:rsidR="00472CA9" w:rsidRPr="0089138B" w:rsidRDefault="009C299F" w:rsidP="00394831">
            <w:pPr>
              <w:spacing w:before="60" w:after="60"/>
              <w:jc w:val="left"/>
              <w:rPr>
                <w:rFonts w:ascii="Times New Roman" w:hAnsi="Times New Roman"/>
              </w:rPr>
            </w:pPr>
            <w:r w:rsidRPr="0089138B">
              <w:rPr>
                <w:rFonts w:ascii="Times New Roman" w:hAnsi="Times New Roman"/>
              </w:rPr>
              <w:t>Switch Assembly – Front Stretcher, 50kg</w:t>
            </w:r>
          </w:p>
        </w:tc>
        <w:tc>
          <w:tcPr>
            <w:tcW w:w="2410" w:type="dxa"/>
            <w:tcBorders>
              <w:top w:val="single" w:sz="6" w:space="0" w:color="auto"/>
              <w:bottom w:val="single" w:sz="6" w:space="0" w:color="auto"/>
            </w:tcBorders>
            <w:vAlign w:val="center"/>
          </w:tcPr>
          <w:p w:rsidR="00472CA9" w:rsidRPr="0089138B" w:rsidRDefault="00472CA9"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472CA9" w:rsidRPr="0089138B" w:rsidRDefault="00472CA9" w:rsidP="00394831">
            <w:pPr>
              <w:spacing w:before="60" w:after="60"/>
              <w:jc w:val="center"/>
              <w:rPr>
                <w:rFonts w:ascii="Times New Roman" w:hAnsi="Times New Roman"/>
              </w:rPr>
            </w:pPr>
          </w:p>
        </w:tc>
      </w:tr>
      <w:tr w:rsidR="00472CA9"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472CA9" w:rsidRPr="0089138B" w:rsidRDefault="00C24D7B" w:rsidP="00394831">
            <w:pPr>
              <w:spacing w:before="60" w:after="60"/>
              <w:jc w:val="center"/>
              <w:rPr>
                <w:rFonts w:ascii="Times New Roman" w:hAnsi="Times New Roman"/>
              </w:rPr>
            </w:pPr>
            <w:r w:rsidRPr="0089138B">
              <w:rPr>
                <w:rFonts w:ascii="Times New Roman" w:hAnsi="Times New Roman"/>
              </w:rPr>
              <w:t>5</w:t>
            </w:r>
          </w:p>
        </w:tc>
        <w:tc>
          <w:tcPr>
            <w:tcW w:w="5670" w:type="dxa"/>
            <w:tcBorders>
              <w:top w:val="single" w:sz="6" w:space="0" w:color="auto"/>
              <w:bottom w:val="single" w:sz="6" w:space="0" w:color="auto"/>
            </w:tcBorders>
          </w:tcPr>
          <w:p w:rsidR="00472CA9" w:rsidRPr="0089138B" w:rsidRDefault="009C299F" w:rsidP="00394831">
            <w:pPr>
              <w:spacing w:before="60" w:after="60"/>
              <w:jc w:val="left"/>
              <w:rPr>
                <w:rFonts w:ascii="Times New Roman" w:hAnsi="Times New Roman"/>
              </w:rPr>
            </w:pPr>
            <w:r w:rsidRPr="0089138B">
              <w:rPr>
                <w:rFonts w:ascii="Times New Roman" w:hAnsi="Times New Roman"/>
              </w:rPr>
              <w:t>Switch Assembly – Front Stretcher, 53kg</w:t>
            </w:r>
          </w:p>
        </w:tc>
        <w:tc>
          <w:tcPr>
            <w:tcW w:w="2410" w:type="dxa"/>
            <w:tcBorders>
              <w:top w:val="single" w:sz="6" w:space="0" w:color="auto"/>
              <w:bottom w:val="single" w:sz="6" w:space="0" w:color="auto"/>
            </w:tcBorders>
            <w:vAlign w:val="center"/>
          </w:tcPr>
          <w:p w:rsidR="00472CA9" w:rsidRPr="0089138B" w:rsidRDefault="00472CA9"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472CA9" w:rsidRPr="0089138B" w:rsidRDefault="00472CA9" w:rsidP="00394831">
            <w:pPr>
              <w:spacing w:before="60" w:after="60"/>
              <w:jc w:val="center"/>
              <w:rPr>
                <w:rFonts w:ascii="Times New Roman" w:hAnsi="Times New Roman"/>
              </w:rPr>
            </w:pPr>
          </w:p>
        </w:tc>
      </w:tr>
      <w:tr w:rsidR="00C24D7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C24D7B" w:rsidRPr="0089138B" w:rsidRDefault="00C24D7B" w:rsidP="00394831">
            <w:pPr>
              <w:spacing w:before="60" w:after="60"/>
              <w:jc w:val="center"/>
              <w:rPr>
                <w:rFonts w:ascii="Times New Roman" w:hAnsi="Times New Roman"/>
              </w:rPr>
            </w:pPr>
            <w:r w:rsidRPr="0089138B">
              <w:rPr>
                <w:rFonts w:ascii="Times New Roman" w:hAnsi="Times New Roman"/>
              </w:rPr>
              <w:t>6</w:t>
            </w:r>
          </w:p>
        </w:tc>
        <w:tc>
          <w:tcPr>
            <w:tcW w:w="5670" w:type="dxa"/>
            <w:tcBorders>
              <w:top w:val="single" w:sz="6" w:space="0" w:color="auto"/>
              <w:bottom w:val="single" w:sz="6" w:space="0" w:color="auto"/>
            </w:tcBorders>
          </w:tcPr>
          <w:p w:rsidR="00C24D7B" w:rsidRPr="0089138B" w:rsidRDefault="009C299F" w:rsidP="00394831">
            <w:pPr>
              <w:spacing w:before="60" w:after="60"/>
              <w:jc w:val="left"/>
              <w:rPr>
                <w:rFonts w:ascii="Times New Roman" w:hAnsi="Times New Roman"/>
              </w:rPr>
            </w:pPr>
            <w:r w:rsidRPr="0089138B">
              <w:rPr>
                <w:rFonts w:ascii="Times New Roman" w:hAnsi="Times New Roman"/>
              </w:rPr>
              <w:t>Switch Assembly – Front Stretcher, 60kg</w:t>
            </w:r>
          </w:p>
        </w:tc>
        <w:tc>
          <w:tcPr>
            <w:tcW w:w="2410" w:type="dxa"/>
            <w:tcBorders>
              <w:top w:val="single" w:sz="6" w:space="0" w:color="auto"/>
              <w:bottom w:val="single" w:sz="6" w:space="0" w:color="auto"/>
            </w:tcBorders>
            <w:vAlign w:val="center"/>
          </w:tcPr>
          <w:p w:rsidR="00C24D7B" w:rsidRPr="0089138B" w:rsidRDefault="00C24D7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C24D7B" w:rsidRPr="0089138B" w:rsidRDefault="00C24D7B" w:rsidP="00394831">
            <w:pPr>
              <w:spacing w:before="60" w:after="60"/>
              <w:jc w:val="center"/>
              <w:rPr>
                <w:rFonts w:ascii="Times New Roman" w:hAnsi="Times New Roman"/>
              </w:rPr>
            </w:pPr>
          </w:p>
        </w:tc>
      </w:tr>
      <w:tr w:rsidR="00C24D7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C24D7B" w:rsidRPr="0089138B" w:rsidRDefault="00D132A2" w:rsidP="00394831">
            <w:pPr>
              <w:spacing w:before="60" w:after="60"/>
              <w:jc w:val="center"/>
              <w:rPr>
                <w:rFonts w:ascii="Times New Roman" w:hAnsi="Times New Roman"/>
              </w:rPr>
            </w:pPr>
            <w:r w:rsidRPr="0089138B">
              <w:rPr>
                <w:rFonts w:ascii="Times New Roman" w:hAnsi="Times New Roman"/>
              </w:rPr>
              <w:t>7</w:t>
            </w:r>
          </w:p>
        </w:tc>
        <w:tc>
          <w:tcPr>
            <w:tcW w:w="5670" w:type="dxa"/>
            <w:tcBorders>
              <w:top w:val="single" w:sz="6" w:space="0" w:color="auto"/>
              <w:bottom w:val="single" w:sz="6" w:space="0" w:color="auto"/>
            </w:tcBorders>
          </w:tcPr>
          <w:p w:rsidR="00C24D7B" w:rsidRPr="0089138B" w:rsidRDefault="009C299F" w:rsidP="00394831">
            <w:pPr>
              <w:spacing w:before="60" w:after="60"/>
              <w:jc w:val="left"/>
              <w:rPr>
                <w:rFonts w:ascii="Times New Roman" w:hAnsi="Times New Roman"/>
              </w:rPr>
            </w:pPr>
            <w:r w:rsidRPr="0089138B">
              <w:rPr>
                <w:rFonts w:ascii="Times New Roman" w:hAnsi="Times New Roman"/>
              </w:rPr>
              <w:t>Switch Assembly – Fastening (Huck, Ht Bolts, etc) , 50kg</w:t>
            </w:r>
          </w:p>
        </w:tc>
        <w:tc>
          <w:tcPr>
            <w:tcW w:w="2410" w:type="dxa"/>
            <w:tcBorders>
              <w:top w:val="single" w:sz="6" w:space="0" w:color="auto"/>
              <w:bottom w:val="single" w:sz="6" w:space="0" w:color="auto"/>
            </w:tcBorders>
            <w:vAlign w:val="center"/>
          </w:tcPr>
          <w:p w:rsidR="00C24D7B" w:rsidRPr="0089138B" w:rsidRDefault="00C24D7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C24D7B" w:rsidRPr="0089138B" w:rsidRDefault="00C24D7B" w:rsidP="00394831">
            <w:pPr>
              <w:spacing w:before="60" w:after="60"/>
              <w:jc w:val="center"/>
              <w:rPr>
                <w:rFonts w:ascii="Times New Roman" w:hAnsi="Times New Roman"/>
              </w:rPr>
            </w:pPr>
          </w:p>
        </w:tc>
      </w:tr>
      <w:tr w:rsidR="00C24D7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C24D7B" w:rsidRPr="0089138B" w:rsidRDefault="00D132A2" w:rsidP="00394831">
            <w:pPr>
              <w:spacing w:before="60" w:after="60"/>
              <w:jc w:val="center"/>
              <w:rPr>
                <w:rFonts w:ascii="Times New Roman" w:hAnsi="Times New Roman"/>
              </w:rPr>
            </w:pPr>
            <w:r w:rsidRPr="0089138B">
              <w:rPr>
                <w:rFonts w:ascii="Times New Roman" w:hAnsi="Times New Roman"/>
              </w:rPr>
              <w:t>8</w:t>
            </w:r>
          </w:p>
        </w:tc>
        <w:tc>
          <w:tcPr>
            <w:tcW w:w="5670" w:type="dxa"/>
            <w:tcBorders>
              <w:top w:val="single" w:sz="6" w:space="0" w:color="auto"/>
              <w:bottom w:val="single" w:sz="6" w:space="0" w:color="auto"/>
            </w:tcBorders>
          </w:tcPr>
          <w:p w:rsidR="00C24D7B" w:rsidRPr="0089138B" w:rsidRDefault="009C299F" w:rsidP="00394831">
            <w:pPr>
              <w:spacing w:before="60" w:after="60"/>
              <w:jc w:val="left"/>
              <w:rPr>
                <w:rFonts w:ascii="Times New Roman" w:hAnsi="Times New Roman"/>
              </w:rPr>
            </w:pPr>
            <w:r w:rsidRPr="0089138B">
              <w:rPr>
                <w:rFonts w:ascii="Times New Roman" w:hAnsi="Times New Roman"/>
              </w:rPr>
              <w:t>Switch Assembly – Fastening (Huck, Ht Bolts, etc) , 53kg</w:t>
            </w:r>
          </w:p>
        </w:tc>
        <w:tc>
          <w:tcPr>
            <w:tcW w:w="2410" w:type="dxa"/>
            <w:tcBorders>
              <w:top w:val="single" w:sz="6" w:space="0" w:color="auto"/>
              <w:bottom w:val="single" w:sz="6" w:space="0" w:color="auto"/>
            </w:tcBorders>
            <w:vAlign w:val="center"/>
          </w:tcPr>
          <w:p w:rsidR="00C24D7B" w:rsidRPr="0089138B" w:rsidRDefault="00C24D7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C24D7B" w:rsidRPr="0089138B" w:rsidRDefault="00C24D7B" w:rsidP="00394831">
            <w:pPr>
              <w:spacing w:before="60" w:after="60"/>
              <w:jc w:val="center"/>
              <w:rPr>
                <w:rFonts w:ascii="Times New Roman" w:hAnsi="Times New Roman"/>
              </w:rPr>
            </w:pPr>
          </w:p>
        </w:tc>
      </w:tr>
      <w:tr w:rsidR="00C24D7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C24D7B" w:rsidRPr="0089138B" w:rsidRDefault="00D132A2" w:rsidP="00394831">
            <w:pPr>
              <w:spacing w:before="60" w:after="60"/>
              <w:jc w:val="center"/>
              <w:rPr>
                <w:rFonts w:ascii="Times New Roman" w:hAnsi="Times New Roman"/>
              </w:rPr>
            </w:pPr>
            <w:r w:rsidRPr="0089138B">
              <w:rPr>
                <w:rFonts w:ascii="Times New Roman" w:hAnsi="Times New Roman"/>
              </w:rPr>
              <w:t>9</w:t>
            </w:r>
          </w:p>
        </w:tc>
        <w:tc>
          <w:tcPr>
            <w:tcW w:w="5670" w:type="dxa"/>
            <w:tcBorders>
              <w:top w:val="single" w:sz="6" w:space="0" w:color="auto"/>
              <w:bottom w:val="single" w:sz="6" w:space="0" w:color="auto"/>
            </w:tcBorders>
          </w:tcPr>
          <w:p w:rsidR="00C24D7B" w:rsidRPr="0089138B" w:rsidRDefault="009C299F" w:rsidP="00394831">
            <w:pPr>
              <w:spacing w:before="60" w:after="60"/>
              <w:jc w:val="left"/>
              <w:rPr>
                <w:rFonts w:ascii="Times New Roman" w:hAnsi="Times New Roman"/>
              </w:rPr>
            </w:pPr>
            <w:r w:rsidRPr="0089138B">
              <w:rPr>
                <w:rFonts w:ascii="Times New Roman" w:hAnsi="Times New Roman"/>
              </w:rPr>
              <w:t>Switch Assembly – Fastening (Huck, Ht Bolts, etc) , 60kg</w:t>
            </w:r>
          </w:p>
        </w:tc>
        <w:tc>
          <w:tcPr>
            <w:tcW w:w="2410" w:type="dxa"/>
            <w:tcBorders>
              <w:top w:val="single" w:sz="6" w:space="0" w:color="auto"/>
              <w:bottom w:val="single" w:sz="6" w:space="0" w:color="auto"/>
            </w:tcBorders>
            <w:vAlign w:val="center"/>
          </w:tcPr>
          <w:p w:rsidR="00C24D7B" w:rsidRPr="0089138B" w:rsidRDefault="00C24D7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C24D7B" w:rsidRPr="0089138B" w:rsidRDefault="00C24D7B" w:rsidP="00394831">
            <w:pPr>
              <w:spacing w:before="60" w:after="60"/>
              <w:jc w:val="center"/>
              <w:rPr>
                <w:rFonts w:ascii="Times New Roman" w:hAnsi="Times New Roman"/>
              </w:rPr>
            </w:pPr>
          </w:p>
        </w:tc>
      </w:tr>
      <w:tr w:rsidR="00C24D7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C24D7B" w:rsidRPr="0089138B" w:rsidRDefault="00D132A2" w:rsidP="00394831">
            <w:pPr>
              <w:spacing w:before="60" w:after="60"/>
              <w:jc w:val="center"/>
              <w:rPr>
                <w:rFonts w:ascii="Times New Roman" w:hAnsi="Times New Roman"/>
              </w:rPr>
            </w:pPr>
            <w:r w:rsidRPr="0089138B">
              <w:rPr>
                <w:rFonts w:ascii="Times New Roman" w:hAnsi="Times New Roman"/>
              </w:rPr>
              <w:t>10</w:t>
            </w:r>
          </w:p>
        </w:tc>
        <w:tc>
          <w:tcPr>
            <w:tcW w:w="5670" w:type="dxa"/>
            <w:tcBorders>
              <w:top w:val="single" w:sz="6" w:space="0" w:color="auto"/>
              <w:bottom w:val="single" w:sz="6" w:space="0" w:color="auto"/>
            </w:tcBorders>
          </w:tcPr>
          <w:p w:rsidR="00C24D7B" w:rsidRPr="0089138B" w:rsidRDefault="009C299F" w:rsidP="00394831">
            <w:pPr>
              <w:spacing w:before="60" w:after="60"/>
              <w:jc w:val="left"/>
              <w:rPr>
                <w:rFonts w:ascii="Times New Roman" w:hAnsi="Times New Roman"/>
              </w:rPr>
            </w:pPr>
            <w:r w:rsidRPr="0089138B">
              <w:rPr>
                <w:rFonts w:ascii="Times New Roman" w:hAnsi="Times New Roman"/>
              </w:rPr>
              <w:t>Switch Assembly – Switch Lugs, 50kg</w:t>
            </w:r>
          </w:p>
        </w:tc>
        <w:tc>
          <w:tcPr>
            <w:tcW w:w="2410" w:type="dxa"/>
            <w:tcBorders>
              <w:top w:val="single" w:sz="6" w:space="0" w:color="auto"/>
              <w:bottom w:val="single" w:sz="6" w:space="0" w:color="auto"/>
            </w:tcBorders>
            <w:vAlign w:val="center"/>
          </w:tcPr>
          <w:p w:rsidR="00C24D7B" w:rsidRPr="0089138B" w:rsidRDefault="00C24D7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C24D7B" w:rsidRPr="0089138B" w:rsidRDefault="00C24D7B" w:rsidP="00394831">
            <w:pPr>
              <w:spacing w:before="60" w:after="60"/>
              <w:jc w:val="center"/>
              <w:rPr>
                <w:rFonts w:ascii="Times New Roman" w:hAnsi="Times New Roman"/>
              </w:rPr>
            </w:pPr>
          </w:p>
        </w:tc>
      </w:tr>
      <w:tr w:rsidR="00C24D7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C24D7B" w:rsidRPr="0089138B" w:rsidRDefault="00D132A2" w:rsidP="00394831">
            <w:pPr>
              <w:spacing w:before="60" w:after="60"/>
              <w:jc w:val="center"/>
              <w:rPr>
                <w:rFonts w:ascii="Times New Roman" w:hAnsi="Times New Roman"/>
              </w:rPr>
            </w:pPr>
            <w:r w:rsidRPr="0089138B">
              <w:rPr>
                <w:rFonts w:ascii="Times New Roman" w:hAnsi="Times New Roman"/>
              </w:rPr>
              <w:t>11</w:t>
            </w:r>
          </w:p>
        </w:tc>
        <w:tc>
          <w:tcPr>
            <w:tcW w:w="5670" w:type="dxa"/>
            <w:tcBorders>
              <w:top w:val="single" w:sz="6" w:space="0" w:color="auto"/>
              <w:bottom w:val="single" w:sz="6" w:space="0" w:color="auto"/>
            </w:tcBorders>
          </w:tcPr>
          <w:p w:rsidR="00C24D7B" w:rsidRPr="0089138B" w:rsidRDefault="009C299F" w:rsidP="00394831">
            <w:pPr>
              <w:spacing w:before="60" w:after="60"/>
              <w:jc w:val="left"/>
              <w:rPr>
                <w:rFonts w:ascii="Times New Roman" w:hAnsi="Times New Roman"/>
              </w:rPr>
            </w:pPr>
            <w:r w:rsidRPr="0089138B">
              <w:rPr>
                <w:rFonts w:ascii="Times New Roman" w:hAnsi="Times New Roman"/>
              </w:rPr>
              <w:t>Switch Assembly – Switch Lugs, 53kg</w:t>
            </w:r>
          </w:p>
        </w:tc>
        <w:tc>
          <w:tcPr>
            <w:tcW w:w="2410" w:type="dxa"/>
            <w:tcBorders>
              <w:top w:val="single" w:sz="6" w:space="0" w:color="auto"/>
              <w:bottom w:val="single" w:sz="6" w:space="0" w:color="auto"/>
            </w:tcBorders>
            <w:vAlign w:val="center"/>
          </w:tcPr>
          <w:p w:rsidR="00C24D7B" w:rsidRPr="0089138B" w:rsidRDefault="00C24D7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C24D7B" w:rsidRPr="0089138B" w:rsidRDefault="00C24D7B" w:rsidP="00394831">
            <w:pPr>
              <w:spacing w:before="60" w:after="60"/>
              <w:jc w:val="center"/>
              <w:rPr>
                <w:rFonts w:ascii="Times New Roman" w:hAnsi="Times New Roman"/>
              </w:rPr>
            </w:pPr>
          </w:p>
        </w:tc>
      </w:tr>
      <w:tr w:rsidR="00C24D7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C24D7B" w:rsidRPr="0089138B" w:rsidRDefault="00D132A2" w:rsidP="00394831">
            <w:pPr>
              <w:spacing w:before="60" w:after="60"/>
              <w:jc w:val="center"/>
              <w:rPr>
                <w:rFonts w:ascii="Times New Roman" w:hAnsi="Times New Roman"/>
              </w:rPr>
            </w:pPr>
            <w:r w:rsidRPr="0089138B">
              <w:rPr>
                <w:rFonts w:ascii="Times New Roman" w:hAnsi="Times New Roman"/>
              </w:rPr>
              <w:t>12</w:t>
            </w:r>
          </w:p>
        </w:tc>
        <w:tc>
          <w:tcPr>
            <w:tcW w:w="5670" w:type="dxa"/>
            <w:tcBorders>
              <w:top w:val="single" w:sz="6" w:space="0" w:color="auto"/>
              <w:bottom w:val="single" w:sz="6" w:space="0" w:color="auto"/>
            </w:tcBorders>
          </w:tcPr>
          <w:p w:rsidR="00C24D7B" w:rsidRPr="0089138B" w:rsidRDefault="009C299F" w:rsidP="00394831">
            <w:pPr>
              <w:spacing w:before="60" w:after="60"/>
              <w:jc w:val="left"/>
              <w:rPr>
                <w:rFonts w:ascii="Times New Roman" w:hAnsi="Times New Roman"/>
              </w:rPr>
            </w:pPr>
            <w:r w:rsidRPr="0089138B">
              <w:rPr>
                <w:rFonts w:ascii="Times New Roman" w:hAnsi="Times New Roman"/>
              </w:rPr>
              <w:t>Switch Assembly – Switch Lugs, 60kg</w:t>
            </w:r>
          </w:p>
        </w:tc>
        <w:tc>
          <w:tcPr>
            <w:tcW w:w="2410" w:type="dxa"/>
            <w:tcBorders>
              <w:top w:val="single" w:sz="6" w:space="0" w:color="auto"/>
              <w:bottom w:val="single" w:sz="6" w:space="0" w:color="auto"/>
            </w:tcBorders>
            <w:vAlign w:val="center"/>
          </w:tcPr>
          <w:p w:rsidR="00C24D7B" w:rsidRPr="0089138B" w:rsidRDefault="00C24D7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C24D7B" w:rsidRPr="0089138B" w:rsidRDefault="00C24D7B" w:rsidP="00394831">
            <w:pPr>
              <w:spacing w:before="60" w:after="60"/>
              <w:jc w:val="center"/>
              <w:rPr>
                <w:rFonts w:ascii="Times New Roman" w:hAnsi="Times New Roman"/>
              </w:rPr>
            </w:pPr>
          </w:p>
        </w:tc>
      </w:tr>
      <w:tr w:rsidR="00795BF7"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795BF7" w:rsidRPr="0089138B" w:rsidRDefault="00D132A2" w:rsidP="00394831">
            <w:pPr>
              <w:spacing w:before="60" w:after="60"/>
              <w:jc w:val="center"/>
              <w:rPr>
                <w:rFonts w:ascii="Times New Roman" w:hAnsi="Times New Roman"/>
              </w:rPr>
            </w:pPr>
            <w:r w:rsidRPr="0089138B">
              <w:rPr>
                <w:rFonts w:ascii="Times New Roman" w:hAnsi="Times New Roman"/>
              </w:rPr>
              <w:t>13</w:t>
            </w:r>
          </w:p>
        </w:tc>
        <w:tc>
          <w:tcPr>
            <w:tcW w:w="5670" w:type="dxa"/>
            <w:tcBorders>
              <w:top w:val="single" w:sz="6" w:space="0" w:color="auto"/>
              <w:bottom w:val="single" w:sz="6" w:space="0" w:color="auto"/>
            </w:tcBorders>
          </w:tcPr>
          <w:p w:rsidR="00795BF7" w:rsidRPr="0089138B" w:rsidRDefault="009C299F" w:rsidP="00394831">
            <w:pPr>
              <w:spacing w:before="60" w:after="60"/>
              <w:jc w:val="left"/>
              <w:rPr>
                <w:rFonts w:ascii="Times New Roman" w:hAnsi="Times New Roman"/>
              </w:rPr>
            </w:pPr>
            <w:r w:rsidRPr="0089138B">
              <w:rPr>
                <w:rFonts w:ascii="Times New Roman" w:hAnsi="Times New Roman"/>
              </w:rPr>
              <w:t>Switch Assembly – Distance Block, 50kg</w:t>
            </w:r>
          </w:p>
        </w:tc>
        <w:tc>
          <w:tcPr>
            <w:tcW w:w="2410" w:type="dxa"/>
            <w:tcBorders>
              <w:top w:val="single" w:sz="6" w:space="0" w:color="auto"/>
              <w:bottom w:val="single" w:sz="6" w:space="0" w:color="auto"/>
            </w:tcBorders>
            <w:vAlign w:val="center"/>
          </w:tcPr>
          <w:p w:rsidR="00795BF7" w:rsidRPr="0089138B" w:rsidRDefault="00795BF7"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795BF7" w:rsidRPr="0089138B" w:rsidRDefault="00795BF7" w:rsidP="00394831">
            <w:pPr>
              <w:spacing w:before="60" w:after="60"/>
              <w:jc w:val="center"/>
              <w:rPr>
                <w:rFonts w:ascii="Times New Roman" w:hAnsi="Times New Roman"/>
              </w:rPr>
            </w:pPr>
          </w:p>
        </w:tc>
      </w:tr>
      <w:tr w:rsidR="00795BF7"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795BF7" w:rsidRPr="0089138B" w:rsidRDefault="00D132A2" w:rsidP="00394831">
            <w:pPr>
              <w:spacing w:before="60" w:after="60"/>
              <w:jc w:val="center"/>
              <w:rPr>
                <w:rFonts w:ascii="Times New Roman" w:hAnsi="Times New Roman"/>
              </w:rPr>
            </w:pPr>
            <w:r w:rsidRPr="0089138B">
              <w:rPr>
                <w:rFonts w:ascii="Times New Roman" w:hAnsi="Times New Roman"/>
              </w:rPr>
              <w:t>14</w:t>
            </w:r>
          </w:p>
        </w:tc>
        <w:tc>
          <w:tcPr>
            <w:tcW w:w="5670" w:type="dxa"/>
            <w:tcBorders>
              <w:top w:val="single" w:sz="6" w:space="0" w:color="auto"/>
              <w:bottom w:val="single" w:sz="6" w:space="0" w:color="auto"/>
            </w:tcBorders>
          </w:tcPr>
          <w:p w:rsidR="00795BF7" w:rsidRPr="0089138B" w:rsidRDefault="009C299F" w:rsidP="00394831">
            <w:pPr>
              <w:spacing w:before="60" w:after="60"/>
              <w:jc w:val="left"/>
              <w:rPr>
                <w:rFonts w:ascii="Times New Roman" w:hAnsi="Times New Roman"/>
              </w:rPr>
            </w:pPr>
            <w:r w:rsidRPr="0089138B">
              <w:rPr>
                <w:rFonts w:ascii="Times New Roman" w:hAnsi="Times New Roman"/>
              </w:rPr>
              <w:t>Switch Assembly – Distance Block, 53kg</w:t>
            </w:r>
          </w:p>
        </w:tc>
        <w:tc>
          <w:tcPr>
            <w:tcW w:w="2410" w:type="dxa"/>
            <w:tcBorders>
              <w:top w:val="single" w:sz="6" w:space="0" w:color="auto"/>
              <w:bottom w:val="single" w:sz="6" w:space="0" w:color="auto"/>
            </w:tcBorders>
            <w:vAlign w:val="center"/>
          </w:tcPr>
          <w:p w:rsidR="00795BF7" w:rsidRPr="0089138B" w:rsidRDefault="00795BF7"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795BF7" w:rsidRPr="0089138B" w:rsidRDefault="00795BF7" w:rsidP="00394831">
            <w:pPr>
              <w:spacing w:before="60" w:after="60"/>
              <w:jc w:val="center"/>
              <w:rPr>
                <w:rFonts w:ascii="Times New Roman" w:hAnsi="Times New Roman"/>
              </w:rPr>
            </w:pPr>
          </w:p>
        </w:tc>
      </w:tr>
      <w:tr w:rsidR="00795BF7"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795BF7" w:rsidRPr="0089138B" w:rsidRDefault="00D132A2" w:rsidP="00394831">
            <w:pPr>
              <w:spacing w:before="60" w:after="60"/>
              <w:jc w:val="center"/>
              <w:rPr>
                <w:rFonts w:ascii="Times New Roman" w:hAnsi="Times New Roman"/>
              </w:rPr>
            </w:pPr>
            <w:r w:rsidRPr="0089138B">
              <w:rPr>
                <w:rFonts w:ascii="Times New Roman" w:hAnsi="Times New Roman"/>
              </w:rPr>
              <w:t>15</w:t>
            </w:r>
          </w:p>
        </w:tc>
        <w:tc>
          <w:tcPr>
            <w:tcW w:w="5670" w:type="dxa"/>
            <w:tcBorders>
              <w:top w:val="single" w:sz="6" w:space="0" w:color="auto"/>
              <w:bottom w:val="single" w:sz="6" w:space="0" w:color="auto"/>
            </w:tcBorders>
          </w:tcPr>
          <w:p w:rsidR="00795BF7" w:rsidRPr="0089138B" w:rsidRDefault="009C299F" w:rsidP="00394831">
            <w:pPr>
              <w:spacing w:before="60" w:after="60"/>
              <w:jc w:val="left"/>
              <w:rPr>
                <w:rFonts w:ascii="Times New Roman" w:hAnsi="Times New Roman"/>
              </w:rPr>
            </w:pPr>
            <w:r w:rsidRPr="0089138B">
              <w:rPr>
                <w:rFonts w:ascii="Times New Roman" w:hAnsi="Times New Roman"/>
              </w:rPr>
              <w:t xml:space="preserve">Switch Assembly – Distance Block, 60kg </w:t>
            </w:r>
          </w:p>
        </w:tc>
        <w:tc>
          <w:tcPr>
            <w:tcW w:w="2410" w:type="dxa"/>
            <w:tcBorders>
              <w:top w:val="single" w:sz="6" w:space="0" w:color="auto"/>
              <w:bottom w:val="single" w:sz="6" w:space="0" w:color="auto"/>
            </w:tcBorders>
            <w:vAlign w:val="center"/>
          </w:tcPr>
          <w:p w:rsidR="00795BF7" w:rsidRPr="0089138B" w:rsidRDefault="00795BF7"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795BF7" w:rsidRPr="0089138B" w:rsidRDefault="00795BF7"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lastRenderedPageBreak/>
              <w:t>16</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Switch Assembly – Heel Block,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17</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Switch Assembly – Heel Block,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18</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Switch Assembly – Heel Block,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19</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Switch Assembly – Switch Stops,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20</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Switch Assembly – Switch Stops,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21</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Switch Assembly – Switch Stops,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22</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Switch Assembly – Switch Chairs,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23</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Switch Assembly – Switch Chairs,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24</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Switch Assembly – Switch Chairs,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25</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Switch Assembly – Stock Rail,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26</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Switch Assembly – Stock Rail,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27</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Switch Assembly – Stock Rail,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28</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Switch Assembly – Switch Blade,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29</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Switch Assembly – Switch Blade,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30</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Switch Assembly – Switch Blade,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31</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Fabricated, Washer, 50kg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lastRenderedPageBreak/>
              <w:t>32</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Fabricated, Washer, 53kg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33</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Fabricated, Washer, 60kg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34</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Fabricated, Taper Headlock, 50kg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35</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Fabricated, Taper Headlock, 53kg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36</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Fabricated, Taper Headlock, 60kg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37</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Fabricated, Taper Washer 50kg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38</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Taper Washer,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39</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Taper Washer,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40</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Bolts, (Various Size),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41</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Bolts, (Various Size),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42</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Bolts, (Various Size),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43</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Heel Block,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44</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Heel Block,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45</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Heel Block,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46</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Parallel Block,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47</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Parallel Block,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lastRenderedPageBreak/>
              <w:t>48</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Parallel Block,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49</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Taper Block,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50</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Taper Block,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51</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Taper Block,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52</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Knee Block,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53</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Knee Block,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54</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Knee Block,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55</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RH Wing Rail,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56</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Fabricated, RH Wing Rail, 53kg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57</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Fabricated, RH Wing Rail, 60kg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58</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LH Wing Rail,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59</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LH Wing Rail,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60</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LH Wing Rail,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61</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Fabricated, Spice Rail, 50kg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62</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Fabricated, Spice Rail, 53kg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63</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Fabricated, Spice Rail, 60kg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lastRenderedPageBreak/>
              <w:t>64</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Fabricated, Point Rail,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65</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Fabricated, Point Rail, 53kg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66</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Fabricated, Point Rail, 60kg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67</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(RBM), Flat Washer, 50kg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68</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(RBM), Flat Washer, 53kg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69</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(RBM), Flat Washer, 60kg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70</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Taper Washer,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71</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Taper Washer,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72</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Taper Washer,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73</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Huck Bolts,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74</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Huck Bolts,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75</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Huck Bolts,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76</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Splice Rail Block,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77</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Splice Rail Block,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78</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Splice Rail Block,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79</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Wing Rail Block,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lastRenderedPageBreak/>
              <w:t>80</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Wing Rail Block,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81</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Wing Rail Block,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82</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Knee Block,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83</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Knee Block,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84</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Knee Block,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85</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RH Splice Rail,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86</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RH Splice Rail,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87</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RH Splice Rail,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88</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LH Splice Rail,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89</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LH Splice Rail,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90</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LH Splice Rail,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91</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RH Wing Rail,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92</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(RBM), RH Wing Rail, 53kg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93</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(RBM), RH Wing Rail, 60kg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94</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V.Crossing, (RBM), L Wing Rail,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95</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(RBM, LH Wing Rail, 53kg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lastRenderedPageBreak/>
              <w:t>96</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(RBM), LH Wing Rail, 60kg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97</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(RBM), Manganese Insert, 50kg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98</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(RBM), Manganese Insert, 53kg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99</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V.Crossing, (RBM), Manganese Insert, 60kg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100</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Guardrail Block, 50kg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101</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Guardrail Block,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102</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Guardrail Block,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103</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Guardrail, 50kg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104</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Guardrail,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105</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Guardrail,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106</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Guardrail Bolts &amp; Washers,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107</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Guardrail Bolts &amp; Washers,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108</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Guardrail Bolts &amp; Washers,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109</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Plates &amp; Fastenings, Sleeper Plates (Pandrol With E Clip – Typical),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110</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Plates &amp; Fastenings, Sleeper Plates (Pandrol With E Clip – Typical),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lastRenderedPageBreak/>
              <w:t>111</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Plates &amp; Fastenings, Sleeper Plates (Pandrol With E Clip – Typical),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112</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Plates &amp; Fastenings, Screwspikes,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113</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Plates &amp; Fastenings, Screwspikes,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114</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Plates &amp; Fastenings, Screwspikes,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115</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Closure Rails, 50kg</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116</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Closure Rails, 53kg</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117</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Closure Rails, 60kg</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118</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Point Rail, Opp Hand, 50kg </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119</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Point Rail, Opp Hand, 53kg </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120</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Point Rail, Opp Hand, 60kg </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121</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Taper Washers, 50kg</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122</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K..Crossing, (RBM, Taper Washers, 53kg </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123</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Taper Washers, 60kg </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124</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Flat Washers, 50kg </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125</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Flat Washers, 53kg </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lastRenderedPageBreak/>
              <w:t>126</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Flat Washers, 60kg </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127</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Bolts, 50kg </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128</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Bolts, 53kg </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129</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Bolts, 60kg </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130</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Guardrail - Block, Parallel, 50kg </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131</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Guardrail - Block, Parallel, 53kg </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132</w:t>
            </w:r>
          </w:p>
        </w:tc>
        <w:tc>
          <w:tcPr>
            <w:tcW w:w="5670" w:type="dxa"/>
            <w:tcBorders>
              <w:top w:val="single" w:sz="6" w:space="0" w:color="auto"/>
              <w:left w:val="single" w:sz="6" w:space="0" w:color="auto"/>
              <w:bottom w:val="single" w:sz="6" w:space="0" w:color="auto"/>
              <w:right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Guardrail - Block, Parallel, 60kg </w:t>
            </w:r>
          </w:p>
        </w:tc>
        <w:tc>
          <w:tcPr>
            <w:tcW w:w="2410" w:type="dxa"/>
            <w:tcBorders>
              <w:top w:val="single" w:sz="6" w:space="0" w:color="auto"/>
              <w:left w:val="single" w:sz="6" w:space="0" w:color="auto"/>
              <w:bottom w:val="single" w:sz="6" w:space="0" w:color="auto"/>
              <w:right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left w:val="single" w:sz="6" w:space="0" w:color="auto"/>
              <w:bottom w:val="single" w:sz="6" w:space="0" w:color="auto"/>
              <w:right w:val="single" w:sz="12"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133</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Guardrail - Long Tapered, 50kg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134</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Guardrail - Long Tapered,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135</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Guardrail - Long Tapered,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136</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Guardrail - Short Tapered, 50kg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137</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Guardrail - Short Tapered,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138</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Guardrail - Short Tapered,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139</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Manganese Insert,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140</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Manganese Insert,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141</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Manganese Insert,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lastRenderedPageBreak/>
              <w:t>142</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Guardrail – Opp Hand, 50kg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143</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Guardrail – Opp Hand, 53kg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144</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Guardrail – Opp Hand, 60kg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145</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Guardrail – As Drawn,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146</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Guardrail – As Drawn,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147</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Guardrail – As Drawn,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148</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Guardrail – Long,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149</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Guardrail – Long,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150</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Guardrail – Long,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151</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Wing Rail,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152</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K..Crossing, (RBM), Wing Rail, 53kg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153</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(RBM), Wing Rail, 60kg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154</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Point Rail – Opp Hand,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155</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Point Rail – Opp Hand,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156</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Point Rail – Opp Hand,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157</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Point Rail – As Drawn,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lastRenderedPageBreak/>
              <w:t>158</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Point Rail – As Drawn,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159</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(RBM), Point Rail – As Drawn,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160</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Hardened Washers,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161</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Hardened Washers,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162</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Hardened Washers,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163</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Taper Headlocks,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164</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Taper Headlocks,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165</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Taper Headlocks,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166</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Taper Washers,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167</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Taper Washers,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168</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Taper Washers,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169</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Bolts,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170</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Bolts,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171</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Bolts,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172</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Taper Blocks – Various Sizes,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173</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Taper Blocks – Various Sizes,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lastRenderedPageBreak/>
              <w:t>174</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Taper Blocks – Various Sizes,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175</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Parallel Blocks,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176</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Parallel Blocks,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177</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Parallel Blocks, 60kg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178</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Knee Block,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179</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Knee Block,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180</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(Fabricated), Knee Block, 60kg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181</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(Fabricated), Guardrail, 50kg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182</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(Fabricated), Guardrail, 53kg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183</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(Fabricated), Guardrail, 60kg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184</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(Fabricated), Wing Rail, 50kg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185</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(Fabricated), Wing Rail, 53kg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186</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(Fabricated), Wing Rail, 60kg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187</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(Fabricated), Point Rail - LH, 50kg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188</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(Fabricated), Point Rail - LH, 53kg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189</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(Fabricated), Point Rail - LH, 60kg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lastRenderedPageBreak/>
              <w:t>190</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Point Rail - RH, 50kg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191</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K. Crossing, (Fabricated), Point Rail - RH, 53kg</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r w:rsidR="00522BFB" w:rsidRPr="0089138B" w:rsidTr="00394831">
        <w:tblPrEx>
          <w:tblCellMar>
            <w:top w:w="0" w:type="dxa"/>
            <w:bottom w:w="0" w:type="dxa"/>
          </w:tblCellMar>
        </w:tblPrEx>
        <w:trPr>
          <w:trHeight w:val="397"/>
          <w:jc w:val="center"/>
        </w:trPr>
        <w:tc>
          <w:tcPr>
            <w:tcW w:w="992" w:type="dxa"/>
            <w:tcBorders>
              <w:top w:val="single" w:sz="6" w:space="0" w:color="auto"/>
              <w:left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r w:rsidRPr="0089138B">
              <w:rPr>
                <w:rFonts w:ascii="Times New Roman" w:hAnsi="Times New Roman"/>
              </w:rPr>
              <w:t>192</w:t>
            </w:r>
          </w:p>
        </w:tc>
        <w:tc>
          <w:tcPr>
            <w:tcW w:w="5670" w:type="dxa"/>
            <w:tcBorders>
              <w:top w:val="single" w:sz="6" w:space="0" w:color="auto"/>
              <w:bottom w:val="single" w:sz="6" w:space="0" w:color="auto"/>
            </w:tcBorders>
          </w:tcPr>
          <w:p w:rsidR="00522BFB" w:rsidRPr="0089138B" w:rsidRDefault="009C299F" w:rsidP="00394831">
            <w:pPr>
              <w:spacing w:before="60" w:after="60"/>
              <w:jc w:val="left"/>
              <w:rPr>
                <w:rFonts w:ascii="Times New Roman" w:hAnsi="Times New Roman"/>
              </w:rPr>
            </w:pPr>
            <w:r w:rsidRPr="0089138B">
              <w:rPr>
                <w:rFonts w:ascii="Times New Roman" w:hAnsi="Times New Roman"/>
              </w:rPr>
              <w:t xml:space="preserve">K. Crossing, (Fabricated), Point Rail - RH, 60kg </w:t>
            </w:r>
          </w:p>
        </w:tc>
        <w:tc>
          <w:tcPr>
            <w:tcW w:w="2410"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c>
          <w:tcPr>
            <w:tcW w:w="3544" w:type="dxa"/>
            <w:tcBorders>
              <w:top w:val="single" w:sz="6" w:space="0" w:color="auto"/>
              <w:bottom w:val="single" w:sz="6" w:space="0" w:color="auto"/>
            </w:tcBorders>
            <w:vAlign w:val="center"/>
          </w:tcPr>
          <w:p w:rsidR="00522BFB" w:rsidRPr="0089138B" w:rsidRDefault="00522BFB" w:rsidP="00394831">
            <w:pPr>
              <w:spacing w:before="60" w:after="60"/>
              <w:jc w:val="center"/>
              <w:rPr>
                <w:rFonts w:ascii="Times New Roman" w:hAnsi="Times New Roman"/>
              </w:rPr>
            </w:pPr>
          </w:p>
        </w:tc>
      </w:tr>
    </w:tbl>
    <w:p w:rsidR="008A015D" w:rsidRPr="0089138B" w:rsidRDefault="008A015D" w:rsidP="00427E29">
      <w:pPr>
        <w:spacing w:before="120"/>
        <w:jc w:val="left"/>
        <w:rPr>
          <w:rFonts w:ascii="Times New Roman" w:hAnsi="Times New Roman"/>
        </w:rPr>
        <w:sectPr w:rsidR="008A015D" w:rsidRPr="0089138B" w:rsidSect="008269DD">
          <w:headerReference w:type="default" r:id="rId25"/>
          <w:pgSz w:w="16838" w:h="11906" w:orient="landscape" w:code="9"/>
          <w:pgMar w:top="1701" w:right="851" w:bottom="1644" w:left="567" w:header="851" w:footer="567" w:gutter="0"/>
          <w:cols w:space="720"/>
        </w:sectPr>
      </w:pPr>
    </w:p>
    <w:p w:rsidR="00585CA5" w:rsidRPr="0089138B" w:rsidRDefault="00B22C28" w:rsidP="008269DD">
      <w:pPr>
        <w:jc w:val="center"/>
        <w:rPr>
          <w:rFonts w:ascii="Times New Roman" w:hAnsi="Times New Roman"/>
          <w:b/>
          <w:u w:val="single"/>
        </w:rPr>
      </w:pPr>
      <w:r w:rsidRPr="0089138B">
        <w:rPr>
          <w:rFonts w:ascii="Times New Roman" w:hAnsi="Times New Roman"/>
          <w:b/>
          <w:u w:val="single"/>
        </w:rPr>
        <w:lastRenderedPageBreak/>
        <w:t xml:space="preserve">SCHEDULE </w:t>
      </w:r>
      <w:r w:rsidR="00E50FF3" w:rsidRPr="0089138B">
        <w:rPr>
          <w:rFonts w:ascii="Times New Roman" w:hAnsi="Times New Roman"/>
          <w:b/>
          <w:u w:val="single"/>
        </w:rPr>
        <w:t>2</w:t>
      </w:r>
    </w:p>
    <w:p w:rsidR="00200458" w:rsidRPr="0089138B" w:rsidRDefault="00200458" w:rsidP="008269DD">
      <w:pPr>
        <w:pStyle w:val="TenderText"/>
        <w:jc w:val="center"/>
        <w:rPr>
          <w:rFonts w:ascii="Times New Roman" w:hAnsi="Times New Roman"/>
          <w:b/>
          <w:u w:val="single"/>
        </w:rPr>
      </w:pPr>
    </w:p>
    <w:p w:rsidR="00585CA5" w:rsidRPr="0089138B" w:rsidRDefault="00585CA5" w:rsidP="008269DD">
      <w:pPr>
        <w:pStyle w:val="TenderText"/>
        <w:jc w:val="center"/>
        <w:rPr>
          <w:rFonts w:ascii="Times New Roman" w:hAnsi="Times New Roman"/>
          <w:b/>
          <w:u w:val="single"/>
        </w:rPr>
      </w:pPr>
      <w:r w:rsidRPr="0089138B">
        <w:rPr>
          <w:rFonts w:ascii="Times New Roman" w:hAnsi="Times New Roman"/>
          <w:b/>
          <w:u w:val="single"/>
        </w:rPr>
        <w:t xml:space="preserve">STATEMENT </w:t>
      </w:r>
      <w:r w:rsidR="0011720F" w:rsidRPr="0089138B">
        <w:rPr>
          <w:rFonts w:ascii="Times New Roman" w:hAnsi="Times New Roman"/>
          <w:b/>
          <w:u w:val="single"/>
        </w:rPr>
        <w:t>RE CONTRACT CONDITIONS</w:t>
      </w:r>
    </w:p>
    <w:p w:rsidR="00585CA5" w:rsidRPr="0089138B" w:rsidRDefault="00585CA5" w:rsidP="008269DD">
      <w:pPr>
        <w:rPr>
          <w:rFonts w:ascii="Times New Roman" w:hAnsi="Times New Roman"/>
          <w:iCs/>
        </w:rPr>
      </w:pPr>
    </w:p>
    <w:p w:rsidR="00B22C28" w:rsidRPr="0089138B" w:rsidRDefault="00B22C28" w:rsidP="008269DD">
      <w:pPr>
        <w:rPr>
          <w:rFonts w:ascii="Times New Roman" w:hAnsi="Times New Roman"/>
          <w:iCs/>
        </w:rPr>
      </w:pPr>
    </w:p>
    <w:p w:rsidR="0089138B" w:rsidRPr="0089138B" w:rsidRDefault="0089138B" w:rsidP="008269DD">
      <w:pPr>
        <w:rPr>
          <w:rFonts w:ascii="Times New Roman" w:hAnsi="Times New Roman"/>
          <w:i/>
          <w:iCs/>
        </w:rPr>
      </w:pPr>
      <w:r w:rsidRPr="0089138B">
        <w:rPr>
          <w:rFonts w:ascii="Times New Roman" w:hAnsi="Times New Roman"/>
          <w:i/>
          <w:iCs/>
        </w:rPr>
        <w:t xml:space="preserve">Applicant to select either </w:t>
      </w:r>
      <w:r w:rsidR="00B209C4">
        <w:rPr>
          <w:rFonts w:ascii="Times New Roman" w:hAnsi="Times New Roman"/>
          <w:i/>
          <w:iCs/>
        </w:rPr>
        <w:t>o</w:t>
      </w:r>
      <w:r w:rsidRPr="0089138B">
        <w:rPr>
          <w:rFonts w:ascii="Times New Roman" w:hAnsi="Times New Roman"/>
          <w:i/>
          <w:iCs/>
        </w:rPr>
        <w:t>f the following:</w:t>
      </w:r>
    </w:p>
    <w:p w:rsidR="0089138B" w:rsidRDefault="0089138B" w:rsidP="008269DD">
      <w:pPr>
        <w:rPr>
          <w:rFonts w:ascii="Times New Roman" w:hAnsi="Times New Roman"/>
          <w:iCs/>
        </w:rPr>
      </w:pPr>
    </w:p>
    <w:p w:rsidR="00DF3EAF" w:rsidRPr="0089138B" w:rsidRDefault="00DF3EAF" w:rsidP="008269DD">
      <w:pPr>
        <w:rPr>
          <w:rFonts w:ascii="Times New Roman" w:hAnsi="Times New Roman"/>
          <w:iCs/>
        </w:rPr>
      </w:pPr>
    </w:p>
    <w:p w:rsidR="0089138B" w:rsidRPr="0089138B" w:rsidRDefault="00435D2D" w:rsidP="0089138B">
      <w:pPr>
        <w:pStyle w:val="TenderText"/>
        <w:rPr>
          <w:rFonts w:ascii="Times New Roman" w:hAnsi="Times New Roman"/>
        </w:rPr>
      </w:pPr>
      <w:r w:rsidRPr="0089138B">
        <w:rPr>
          <w:rFonts w:ascii="Times New Roman" w:hAnsi="Times New Roman"/>
        </w:rPr>
        <w:t>I confirm that I have re</w:t>
      </w:r>
      <w:r w:rsidR="00583E45" w:rsidRPr="0089138B">
        <w:rPr>
          <w:rFonts w:ascii="Times New Roman" w:hAnsi="Times New Roman"/>
        </w:rPr>
        <w:t xml:space="preserve">ad </w:t>
      </w:r>
      <w:r w:rsidR="008A015D" w:rsidRPr="0089138B">
        <w:rPr>
          <w:rFonts w:ascii="Times New Roman" w:hAnsi="Times New Roman"/>
        </w:rPr>
        <w:t>the Panel Agreement</w:t>
      </w:r>
      <w:r w:rsidRPr="0089138B">
        <w:rPr>
          <w:rFonts w:ascii="Times New Roman" w:hAnsi="Times New Roman"/>
        </w:rPr>
        <w:t xml:space="preserve"> </w:t>
      </w:r>
      <w:r w:rsidR="00583E45" w:rsidRPr="0089138B">
        <w:rPr>
          <w:rFonts w:ascii="Times New Roman" w:hAnsi="Times New Roman"/>
        </w:rPr>
        <w:t>and</w:t>
      </w:r>
      <w:r w:rsidR="0089138B" w:rsidRPr="0089138B">
        <w:rPr>
          <w:rFonts w:ascii="Times New Roman" w:hAnsi="Times New Roman"/>
        </w:rPr>
        <w:t xml:space="preserve"> will </w:t>
      </w:r>
      <w:r w:rsidR="00583E45" w:rsidRPr="0089138B">
        <w:rPr>
          <w:rFonts w:ascii="Times New Roman" w:hAnsi="Times New Roman"/>
        </w:rPr>
        <w:t>compl</w:t>
      </w:r>
      <w:r w:rsidR="00FA7654" w:rsidRPr="0089138B">
        <w:rPr>
          <w:rFonts w:ascii="Times New Roman" w:hAnsi="Times New Roman"/>
        </w:rPr>
        <w:t>y</w:t>
      </w:r>
      <w:r w:rsidR="0089138B" w:rsidRPr="0089138B">
        <w:rPr>
          <w:rFonts w:ascii="Times New Roman" w:hAnsi="Times New Roman"/>
        </w:rPr>
        <w:t xml:space="preserve"> with all aspects of the </w:t>
      </w:r>
      <w:r w:rsidR="008F287B">
        <w:rPr>
          <w:rFonts w:ascii="Times New Roman" w:hAnsi="Times New Roman"/>
        </w:rPr>
        <w:t>DPTI</w:t>
      </w:r>
      <w:r w:rsidR="0089138B" w:rsidRPr="0089138B">
        <w:rPr>
          <w:rFonts w:ascii="Times New Roman" w:hAnsi="Times New Roman"/>
        </w:rPr>
        <w:t xml:space="preserve"> Panel Agreement for Supply of Goods included with this </w:t>
      </w:r>
      <w:r w:rsidR="00DF3EAF">
        <w:rPr>
          <w:rFonts w:ascii="Times New Roman" w:hAnsi="Times New Roman"/>
        </w:rPr>
        <w:t>Invitation</w:t>
      </w:r>
      <w:r w:rsidR="0089138B" w:rsidRPr="0089138B">
        <w:rPr>
          <w:rFonts w:ascii="Times New Roman" w:hAnsi="Times New Roman"/>
        </w:rPr>
        <w:t>.</w:t>
      </w:r>
    </w:p>
    <w:p w:rsidR="00583E45" w:rsidRPr="00DF3EAF" w:rsidRDefault="00583E45" w:rsidP="00DF3EAF">
      <w:pPr>
        <w:pStyle w:val="scheduletext"/>
      </w:pPr>
    </w:p>
    <w:p w:rsidR="00583E45" w:rsidRPr="00DF3EAF" w:rsidRDefault="00DF3EAF" w:rsidP="00DF3EAF">
      <w:pPr>
        <w:pStyle w:val="scheduletext"/>
      </w:pPr>
      <w:r w:rsidRPr="00DF3EAF">
        <w:t>OR</w:t>
      </w:r>
    </w:p>
    <w:p w:rsidR="00DF3EAF" w:rsidRPr="00DF3EAF" w:rsidRDefault="00DF3EAF" w:rsidP="00DF3EAF">
      <w:pPr>
        <w:pStyle w:val="scheduletext"/>
        <w:rPr>
          <w:b w:val="0"/>
        </w:rPr>
      </w:pPr>
    </w:p>
    <w:p w:rsidR="00583E45" w:rsidRPr="00DF3EAF" w:rsidRDefault="00DF3EAF" w:rsidP="00DF3EAF">
      <w:pPr>
        <w:pStyle w:val="TenderText"/>
        <w:rPr>
          <w:rFonts w:ascii="Times New Roman" w:hAnsi="Times New Roman"/>
          <w:b/>
        </w:rPr>
      </w:pPr>
      <w:r w:rsidRPr="00DF3EAF">
        <w:rPr>
          <w:rFonts w:ascii="Times New Roman" w:hAnsi="Times New Roman"/>
        </w:rPr>
        <w:t xml:space="preserve">I confirm that I have read the </w:t>
      </w:r>
      <w:r w:rsidR="008F287B">
        <w:rPr>
          <w:rFonts w:ascii="Times New Roman" w:hAnsi="Times New Roman"/>
        </w:rPr>
        <w:t>DPTI</w:t>
      </w:r>
      <w:r w:rsidRPr="00DF3EAF">
        <w:rPr>
          <w:rFonts w:ascii="Times New Roman" w:hAnsi="Times New Roman"/>
        </w:rPr>
        <w:t xml:space="preserve"> Panel Agreement for Supply of Goods and will not comply with the following clauses:</w:t>
      </w:r>
    </w:p>
    <w:p w:rsidR="00DF3EAF" w:rsidRPr="00DF3EAF" w:rsidRDefault="00DF3EAF" w:rsidP="00DF3EAF">
      <w:pPr>
        <w:pStyle w:val="scheduletext"/>
        <w:rPr>
          <w:b w:val="0"/>
        </w:rPr>
      </w:pPr>
    </w:p>
    <w:p w:rsidR="00DF3EAF" w:rsidRPr="00DF3EAF" w:rsidRDefault="00DF3EAF" w:rsidP="00DF3EAF">
      <w:pPr>
        <w:pStyle w:val="scheduletex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4841"/>
      </w:tblGrid>
      <w:tr w:rsidR="00583E45" w:rsidRPr="00EA4BDA" w:rsidTr="00EA4BDA">
        <w:tc>
          <w:tcPr>
            <w:tcW w:w="4729" w:type="dxa"/>
            <w:shd w:val="pct15" w:color="auto" w:fill="auto"/>
          </w:tcPr>
          <w:p w:rsidR="00583E45" w:rsidRPr="00EA4BDA" w:rsidRDefault="00583E45" w:rsidP="00ED292D">
            <w:pPr>
              <w:pStyle w:val="Normaltext"/>
              <w:rPr>
                <w:rFonts w:ascii="Times New Roman" w:hAnsi="Times New Roman"/>
                <w:sz w:val="20"/>
                <w:szCs w:val="20"/>
              </w:rPr>
            </w:pPr>
            <w:r w:rsidRPr="00EA4BDA">
              <w:rPr>
                <w:rFonts w:ascii="Times New Roman" w:hAnsi="Times New Roman"/>
                <w:sz w:val="20"/>
                <w:szCs w:val="20"/>
              </w:rPr>
              <w:t>Clause</w:t>
            </w:r>
          </w:p>
        </w:tc>
        <w:tc>
          <w:tcPr>
            <w:tcW w:w="4841" w:type="dxa"/>
            <w:shd w:val="pct15" w:color="auto" w:fill="auto"/>
          </w:tcPr>
          <w:p w:rsidR="00583E45" w:rsidRPr="00EA4BDA" w:rsidRDefault="00583E45" w:rsidP="00ED292D">
            <w:pPr>
              <w:pStyle w:val="Normaltext"/>
              <w:rPr>
                <w:rFonts w:ascii="Times New Roman" w:hAnsi="Times New Roman"/>
                <w:sz w:val="20"/>
                <w:szCs w:val="20"/>
              </w:rPr>
            </w:pPr>
            <w:r w:rsidRPr="00EA4BDA">
              <w:rPr>
                <w:rFonts w:ascii="Times New Roman" w:hAnsi="Times New Roman"/>
                <w:sz w:val="20"/>
                <w:szCs w:val="20"/>
              </w:rPr>
              <w:t>Reason for Non Compliance</w:t>
            </w:r>
          </w:p>
        </w:tc>
      </w:tr>
      <w:tr w:rsidR="00583E45" w:rsidRPr="00EA4BDA" w:rsidTr="00EA4BDA">
        <w:tc>
          <w:tcPr>
            <w:tcW w:w="4729" w:type="dxa"/>
          </w:tcPr>
          <w:p w:rsidR="00583E45" w:rsidRPr="00EA4BDA" w:rsidRDefault="00583E45" w:rsidP="00ED292D">
            <w:pPr>
              <w:pStyle w:val="Normaltext"/>
              <w:rPr>
                <w:rFonts w:ascii="Times New Roman" w:hAnsi="Times New Roman"/>
                <w:sz w:val="20"/>
                <w:szCs w:val="20"/>
              </w:rPr>
            </w:pPr>
          </w:p>
        </w:tc>
        <w:tc>
          <w:tcPr>
            <w:tcW w:w="4841" w:type="dxa"/>
          </w:tcPr>
          <w:p w:rsidR="00583E45" w:rsidRPr="00EA4BDA" w:rsidRDefault="00583E45" w:rsidP="00ED292D">
            <w:pPr>
              <w:pStyle w:val="Normaltext"/>
              <w:rPr>
                <w:rFonts w:ascii="Times New Roman" w:hAnsi="Times New Roman"/>
                <w:sz w:val="20"/>
                <w:szCs w:val="20"/>
              </w:rPr>
            </w:pPr>
          </w:p>
        </w:tc>
      </w:tr>
      <w:tr w:rsidR="00583E45" w:rsidRPr="00EA4BDA" w:rsidTr="00EA4BDA">
        <w:tc>
          <w:tcPr>
            <w:tcW w:w="4729" w:type="dxa"/>
          </w:tcPr>
          <w:p w:rsidR="00583E45" w:rsidRPr="00EA4BDA" w:rsidRDefault="00583E45" w:rsidP="00ED292D">
            <w:pPr>
              <w:pStyle w:val="Normaltext"/>
              <w:rPr>
                <w:rFonts w:ascii="Times New Roman" w:hAnsi="Times New Roman"/>
                <w:sz w:val="20"/>
                <w:szCs w:val="20"/>
              </w:rPr>
            </w:pPr>
          </w:p>
        </w:tc>
        <w:tc>
          <w:tcPr>
            <w:tcW w:w="4841" w:type="dxa"/>
          </w:tcPr>
          <w:p w:rsidR="00583E45" w:rsidRPr="00EA4BDA" w:rsidRDefault="00583E45" w:rsidP="00ED292D">
            <w:pPr>
              <w:pStyle w:val="Normaltext"/>
              <w:rPr>
                <w:rFonts w:ascii="Times New Roman" w:hAnsi="Times New Roman"/>
                <w:sz w:val="20"/>
                <w:szCs w:val="20"/>
              </w:rPr>
            </w:pPr>
          </w:p>
        </w:tc>
      </w:tr>
      <w:tr w:rsidR="00237CD0" w:rsidRPr="00EA4BDA" w:rsidTr="00EA4BDA">
        <w:tc>
          <w:tcPr>
            <w:tcW w:w="4729" w:type="dxa"/>
          </w:tcPr>
          <w:p w:rsidR="00237CD0" w:rsidRPr="00EA4BDA" w:rsidRDefault="00237CD0" w:rsidP="00ED292D">
            <w:pPr>
              <w:pStyle w:val="Normaltext"/>
              <w:rPr>
                <w:rFonts w:ascii="Times New Roman" w:hAnsi="Times New Roman"/>
                <w:sz w:val="20"/>
                <w:szCs w:val="20"/>
              </w:rPr>
            </w:pPr>
          </w:p>
        </w:tc>
        <w:tc>
          <w:tcPr>
            <w:tcW w:w="4841" w:type="dxa"/>
          </w:tcPr>
          <w:p w:rsidR="00237CD0" w:rsidRPr="00EA4BDA" w:rsidRDefault="00237CD0" w:rsidP="00ED292D">
            <w:pPr>
              <w:pStyle w:val="Normaltext"/>
              <w:rPr>
                <w:rFonts w:ascii="Times New Roman" w:hAnsi="Times New Roman"/>
                <w:sz w:val="20"/>
                <w:szCs w:val="20"/>
              </w:rPr>
            </w:pPr>
          </w:p>
        </w:tc>
      </w:tr>
      <w:tr w:rsidR="00A050B6" w:rsidRPr="00EA4BDA" w:rsidTr="00EA4BDA">
        <w:tc>
          <w:tcPr>
            <w:tcW w:w="4729" w:type="dxa"/>
          </w:tcPr>
          <w:p w:rsidR="00A050B6" w:rsidRPr="00EA4BDA" w:rsidRDefault="00A050B6" w:rsidP="00ED292D">
            <w:pPr>
              <w:pStyle w:val="Normaltext"/>
              <w:rPr>
                <w:rFonts w:ascii="Times New Roman" w:hAnsi="Times New Roman"/>
                <w:sz w:val="20"/>
                <w:szCs w:val="20"/>
              </w:rPr>
            </w:pPr>
          </w:p>
        </w:tc>
        <w:tc>
          <w:tcPr>
            <w:tcW w:w="4841" w:type="dxa"/>
          </w:tcPr>
          <w:p w:rsidR="00A050B6" w:rsidRPr="00EA4BDA" w:rsidRDefault="00A050B6" w:rsidP="00ED292D">
            <w:pPr>
              <w:pStyle w:val="Normaltext"/>
              <w:rPr>
                <w:rFonts w:ascii="Times New Roman" w:hAnsi="Times New Roman"/>
                <w:sz w:val="20"/>
                <w:szCs w:val="20"/>
              </w:rPr>
            </w:pPr>
          </w:p>
        </w:tc>
      </w:tr>
    </w:tbl>
    <w:p w:rsidR="00583E45" w:rsidRPr="0089138B" w:rsidRDefault="00583E45" w:rsidP="008269DD">
      <w:pPr>
        <w:jc w:val="center"/>
        <w:rPr>
          <w:rFonts w:ascii="Times New Roman" w:hAnsi="Times New Roman"/>
          <w:lang w:eastAsia="en-AU"/>
        </w:rPr>
      </w:pPr>
    </w:p>
    <w:p w:rsidR="00585CA5" w:rsidRPr="0089138B" w:rsidRDefault="00585CA5" w:rsidP="008269DD">
      <w:pPr>
        <w:jc w:val="center"/>
        <w:rPr>
          <w:rFonts w:ascii="Times New Roman" w:hAnsi="Times New Roman"/>
        </w:rPr>
      </w:pPr>
    </w:p>
    <w:p w:rsidR="00435D2D" w:rsidRPr="0089138B" w:rsidRDefault="002A0F4D" w:rsidP="00DF3EAF">
      <w:pPr>
        <w:jc w:val="center"/>
        <w:rPr>
          <w:rFonts w:ascii="Times New Roman" w:hAnsi="Times New Roman"/>
          <w:b/>
          <w:u w:val="single"/>
        </w:rPr>
      </w:pPr>
      <w:r w:rsidRPr="0089138B">
        <w:rPr>
          <w:rFonts w:ascii="Times New Roman" w:hAnsi="Times New Roman"/>
        </w:rPr>
        <w:br w:type="page"/>
      </w:r>
      <w:r w:rsidRPr="0089138B">
        <w:rPr>
          <w:rFonts w:ascii="Times New Roman" w:hAnsi="Times New Roman"/>
          <w:b/>
          <w:u w:val="single"/>
        </w:rPr>
        <w:lastRenderedPageBreak/>
        <w:t>SC</w:t>
      </w:r>
      <w:r w:rsidR="00B22C28" w:rsidRPr="0089138B">
        <w:rPr>
          <w:rFonts w:ascii="Times New Roman" w:hAnsi="Times New Roman"/>
          <w:b/>
          <w:u w:val="single"/>
        </w:rPr>
        <w:t xml:space="preserve">HEDULE </w:t>
      </w:r>
      <w:r w:rsidR="000B1875" w:rsidRPr="0089138B">
        <w:rPr>
          <w:rFonts w:ascii="Times New Roman" w:hAnsi="Times New Roman"/>
          <w:b/>
          <w:u w:val="single"/>
        </w:rPr>
        <w:t>3</w:t>
      </w:r>
    </w:p>
    <w:p w:rsidR="00200458" w:rsidRPr="0089138B" w:rsidRDefault="00200458" w:rsidP="00435D2D">
      <w:pPr>
        <w:pStyle w:val="TenderText"/>
        <w:jc w:val="center"/>
        <w:rPr>
          <w:rFonts w:ascii="Times New Roman" w:hAnsi="Times New Roman"/>
          <w:b/>
          <w:u w:val="single"/>
        </w:rPr>
      </w:pPr>
    </w:p>
    <w:p w:rsidR="00435D2D" w:rsidRPr="0089138B" w:rsidRDefault="00435D2D" w:rsidP="00435D2D">
      <w:pPr>
        <w:pStyle w:val="TenderText"/>
        <w:jc w:val="center"/>
        <w:rPr>
          <w:rFonts w:ascii="Times New Roman" w:hAnsi="Times New Roman"/>
          <w:b/>
          <w:u w:val="single"/>
        </w:rPr>
      </w:pPr>
      <w:r w:rsidRPr="0089138B">
        <w:rPr>
          <w:rFonts w:ascii="Times New Roman" w:hAnsi="Times New Roman"/>
          <w:b/>
          <w:u w:val="single"/>
        </w:rPr>
        <w:t>STATEMENT OF COMPLIANCE</w:t>
      </w:r>
    </w:p>
    <w:p w:rsidR="00B22C28" w:rsidRPr="0089138B" w:rsidRDefault="00B22C28" w:rsidP="00435D2D">
      <w:pPr>
        <w:rPr>
          <w:rFonts w:ascii="Times New Roman" w:hAnsi="Times New Roman"/>
          <w:iCs/>
        </w:rPr>
      </w:pPr>
    </w:p>
    <w:p w:rsidR="00B22C28" w:rsidRPr="0089138B" w:rsidRDefault="00B22C28" w:rsidP="00435D2D">
      <w:pPr>
        <w:rPr>
          <w:rFonts w:ascii="Times New Roman" w:hAnsi="Times New Roman"/>
          <w:iCs/>
        </w:rPr>
      </w:pPr>
    </w:p>
    <w:p w:rsidR="0089138B" w:rsidRPr="0089138B" w:rsidRDefault="00435D2D" w:rsidP="0089138B">
      <w:pPr>
        <w:pStyle w:val="TenderText"/>
        <w:rPr>
          <w:rFonts w:ascii="Times New Roman" w:hAnsi="Times New Roman"/>
        </w:rPr>
      </w:pPr>
      <w:r w:rsidRPr="0089138B">
        <w:rPr>
          <w:rFonts w:ascii="Times New Roman" w:hAnsi="Times New Roman"/>
        </w:rPr>
        <w:t xml:space="preserve">I confirm that I have read </w:t>
      </w:r>
      <w:r w:rsidR="0089138B" w:rsidRPr="0089138B">
        <w:rPr>
          <w:rFonts w:ascii="Times New Roman" w:hAnsi="Times New Roman"/>
        </w:rPr>
        <w:t xml:space="preserve">the Principal’s Requirements and </w:t>
      </w:r>
      <w:r w:rsidRPr="0089138B">
        <w:rPr>
          <w:rFonts w:ascii="Times New Roman" w:hAnsi="Times New Roman"/>
        </w:rPr>
        <w:t>will comply</w:t>
      </w:r>
      <w:r w:rsidR="0089138B" w:rsidRPr="0089138B">
        <w:rPr>
          <w:rFonts w:ascii="Times New Roman" w:hAnsi="Times New Roman"/>
        </w:rPr>
        <w:t xml:space="preserve"> with the requirements detailed in the Principal’s Requirements.</w:t>
      </w:r>
    </w:p>
    <w:p w:rsidR="00435D2D" w:rsidRPr="000B49E9" w:rsidRDefault="00435D2D" w:rsidP="00DF3EAF">
      <w:pPr>
        <w:pStyle w:val="scheduletext"/>
        <w:rPr>
          <w:b w:val="0"/>
        </w:rPr>
      </w:pPr>
    </w:p>
    <w:p w:rsidR="0089138B" w:rsidRPr="000B49E9" w:rsidRDefault="0089138B" w:rsidP="00DF3EAF">
      <w:pPr>
        <w:pStyle w:val="scheduletext"/>
        <w:rPr>
          <w:b w:val="0"/>
        </w:rPr>
      </w:pPr>
    </w:p>
    <w:sectPr w:rsidR="0089138B" w:rsidRPr="000B49E9" w:rsidSect="00B209C4">
      <w:pgSz w:w="11906" w:h="16838"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E7D" w:rsidRDefault="00C92E7D">
      <w:r>
        <w:separator/>
      </w:r>
    </w:p>
  </w:endnote>
  <w:endnote w:type="continuationSeparator" w:id="0">
    <w:p w:rsidR="00C92E7D" w:rsidRDefault="00C9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C4" w:rsidRDefault="00B209C4" w:rsidP="002C6FEB">
    <w:pPr>
      <w:pStyle w:val="Footer"/>
      <w:tabs>
        <w:tab w:val="clear" w:pos="4153"/>
        <w:tab w:val="clear" w:pos="8306"/>
        <w:tab w:val="right" w:pos="9356"/>
      </w:tabs>
    </w:pPr>
  </w:p>
  <w:p w:rsidR="00B209C4" w:rsidRPr="002C6FEB" w:rsidRDefault="008F287B" w:rsidP="008F287B">
    <w:pPr>
      <w:pStyle w:val="Footer"/>
      <w:pBdr>
        <w:top w:val="thinThickSmallGap" w:sz="12" w:space="1" w:color="333399"/>
      </w:pBdr>
      <w:tabs>
        <w:tab w:val="clear" w:pos="4153"/>
        <w:tab w:val="clear" w:pos="8306"/>
        <w:tab w:val="right" w:pos="9356"/>
      </w:tabs>
      <w:rPr>
        <w:sz w:val="18"/>
        <w:szCs w:val="18"/>
      </w:rPr>
    </w:pPr>
    <w:r>
      <w:rPr>
        <w:sz w:val="18"/>
        <w:szCs w:val="18"/>
      </w:rPr>
      <w:t>DPTI</w:t>
    </w:r>
    <w:r w:rsidR="00B209C4" w:rsidRPr="002C6FEB">
      <w:rPr>
        <w:sz w:val="18"/>
        <w:szCs w:val="18"/>
      </w:rPr>
      <w:t xml:space="preserve"> S</w:t>
    </w:r>
    <w:r>
      <w:rPr>
        <w:sz w:val="18"/>
        <w:szCs w:val="18"/>
      </w:rPr>
      <w:t xml:space="preserve">upply </w:t>
    </w:r>
    <w:r w:rsidR="00B209C4" w:rsidRPr="002C6FEB">
      <w:rPr>
        <w:sz w:val="18"/>
        <w:szCs w:val="18"/>
      </w:rPr>
      <w:t>&amp;</w:t>
    </w:r>
    <w:r>
      <w:rPr>
        <w:sz w:val="18"/>
        <w:szCs w:val="18"/>
      </w:rPr>
      <w:t xml:space="preserve"> </w:t>
    </w:r>
    <w:r w:rsidR="00B209C4" w:rsidRPr="002C6FEB">
      <w:rPr>
        <w:sz w:val="18"/>
        <w:szCs w:val="18"/>
      </w:rPr>
      <w:t>D</w:t>
    </w:r>
    <w:r>
      <w:rPr>
        <w:sz w:val="18"/>
        <w:szCs w:val="18"/>
      </w:rPr>
      <w:t>elivery</w:t>
    </w:r>
    <w:r w:rsidR="00B209C4" w:rsidRPr="002C6FEB">
      <w:rPr>
        <w:sz w:val="18"/>
        <w:szCs w:val="18"/>
      </w:rPr>
      <w:t xml:space="preserve"> of Rail Turnout </w:t>
    </w:r>
    <w:r w:rsidR="00B209C4">
      <w:rPr>
        <w:sz w:val="18"/>
        <w:szCs w:val="18"/>
      </w:rPr>
      <w:t>P</w:t>
    </w:r>
    <w:r w:rsidR="00B209C4" w:rsidRPr="002C6FEB">
      <w:rPr>
        <w:sz w:val="18"/>
        <w:szCs w:val="18"/>
      </w:rPr>
      <w:t>arts (Panel Agreement)</w:t>
    </w:r>
    <w:r w:rsidR="00B209C4" w:rsidRPr="002C6FEB">
      <w:rPr>
        <w:sz w:val="18"/>
        <w:szCs w:val="18"/>
      </w:rPr>
      <w:tab/>
      <w:t xml:space="preserve">Page </w:t>
    </w:r>
    <w:r w:rsidR="00B209C4" w:rsidRPr="002C6FEB">
      <w:rPr>
        <w:rStyle w:val="PageNumber"/>
        <w:sz w:val="18"/>
        <w:szCs w:val="18"/>
      </w:rPr>
      <w:fldChar w:fldCharType="begin"/>
    </w:r>
    <w:r w:rsidR="00B209C4" w:rsidRPr="002C6FEB">
      <w:rPr>
        <w:rStyle w:val="PageNumber"/>
        <w:sz w:val="18"/>
        <w:szCs w:val="18"/>
      </w:rPr>
      <w:instrText xml:space="preserve"> PAGE </w:instrText>
    </w:r>
    <w:r w:rsidR="00B209C4" w:rsidRPr="002C6FEB">
      <w:rPr>
        <w:rStyle w:val="PageNumber"/>
        <w:sz w:val="18"/>
        <w:szCs w:val="18"/>
      </w:rPr>
      <w:fldChar w:fldCharType="separate"/>
    </w:r>
    <w:r w:rsidR="00B96CB8">
      <w:rPr>
        <w:rStyle w:val="PageNumber"/>
        <w:noProof/>
        <w:sz w:val="18"/>
        <w:szCs w:val="18"/>
      </w:rPr>
      <w:t>4</w:t>
    </w:r>
    <w:r w:rsidR="00B209C4" w:rsidRPr="002C6FEB">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C4" w:rsidRPr="008269DD" w:rsidRDefault="00B209C4" w:rsidP="008269DD">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C4" w:rsidRPr="00812BA4" w:rsidRDefault="00B209C4" w:rsidP="008269DD">
    <w:pPr>
      <w:pStyle w:val="Footer"/>
      <w:tabs>
        <w:tab w:val="clear" w:pos="4153"/>
        <w:tab w:val="clear" w:pos="8306"/>
        <w:tab w:val="right" w:pos="9356"/>
      </w:tabs>
      <w:rPr>
        <w:rFonts w:ascii="Times New Roman" w:hAnsi="Times New Roman"/>
      </w:rPr>
    </w:pPr>
    <w:r w:rsidRPr="00812BA4">
      <w:rPr>
        <w:rFonts w:ascii="Times New Roman" w:hAnsi="Times New Roman"/>
      </w:rPr>
      <w:t>…………………………..</w:t>
    </w:r>
    <w:r w:rsidRPr="00812BA4">
      <w:rPr>
        <w:rFonts w:ascii="Times New Roman" w:hAnsi="Times New Roman"/>
      </w:rPr>
      <w:tab/>
      <w:t>………………..</w:t>
    </w:r>
  </w:p>
  <w:p w:rsidR="00B209C4" w:rsidRPr="00812BA4" w:rsidRDefault="00B209C4" w:rsidP="008269DD">
    <w:pPr>
      <w:pStyle w:val="Footer"/>
      <w:tabs>
        <w:tab w:val="clear" w:pos="4153"/>
        <w:tab w:val="clear" w:pos="8306"/>
        <w:tab w:val="right" w:pos="9356"/>
      </w:tabs>
      <w:rPr>
        <w:rFonts w:ascii="Times New Roman" w:hAnsi="Times New Roman"/>
      </w:rPr>
    </w:pPr>
    <w:r w:rsidRPr="00812BA4">
      <w:rPr>
        <w:rFonts w:ascii="Times New Roman" w:hAnsi="Times New Roman"/>
      </w:rPr>
      <w:t>Applicant’s signature</w:t>
    </w:r>
    <w:r w:rsidRPr="00812BA4">
      <w:rPr>
        <w:rFonts w:ascii="Times New Roman" w:hAnsi="Times New Roman"/>
      </w:rPr>
      <w:tab/>
      <w:t>Date</w:t>
    </w:r>
  </w:p>
  <w:p w:rsidR="00B209C4" w:rsidRPr="00812BA4" w:rsidRDefault="00B209C4" w:rsidP="008269DD">
    <w:pPr>
      <w:pStyle w:val="Footer"/>
      <w:tabs>
        <w:tab w:val="clear" w:pos="4153"/>
        <w:tab w:val="clear" w:pos="8306"/>
        <w:tab w:val="right" w:pos="9356"/>
      </w:tabs>
      <w:rPr>
        <w:rFonts w:ascii="Times New Roman" w:hAnsi="Times New Roman"/>
        <w:sz w:val="18"/>
        <w:szCs w:val="18"/>
      </w:rPr>
    </w:pPr>
  </w:p>
  <w:p w:rsidR="00B209C4" w:rsidRPr="00812BA4" w:rsidRDefault="008F287B" w:rsidP="008269DD">
    <w:pPr>
      <w:pStyle w:val="Footer"/>
      <w:pBdr>
        <w:top w:val="single" w:sz="2" w:space="1" w:color="auto"/>
      </w:pBdr>
      <w:tabs>
        <w:tab w:val="clear" w:pos="4153"/>
        <w:tab w:val="clear" w:pos="8306"/>
        <w:tab w:val="right" w:pos="9356"/>
      </w:tabs>
      <w:rPr>
        <w:rFonts w:ascii="Times New Roman" w:hAnsi="Times New Roman"/>
        <w:sz w:val="18"/>
        <w:szCs w:val="18"/>
      </w:rPr>
    </w:pPr>
    <w:r>
      <w:rPr>
        <w:rFonts w:ascii="Times New Roman" w:hAnsi="Times New Roman"/>
        <w:sz w:val="18"/>
        <w:szCs w:val="18"/>
      </w:rPr>
      <w:t>DPTI</w:t>
    </w:r>
    <w:r w:rsidR="00B209C4" w:rsidRPr="00812BA4">
      <w:rPr>
        <w:rFonts w:ascii="Times New Roman" w:hAnsi="Times New Roman"/>
        <w:sz w:val="18"/>
        <w:szCs w:val="18"/>
      </w:rPr>
      <w:t xml:space="preserve"> S&amp;D of Rail Turnout Parts (Panel Agreement)</w:t>
    </w:r>
    <w:r w:rsidR="00B209C4" w:rsidRPr="00812BA4">
      <w:rPr>
        <w:rFonts w:ascii="Times New Roman" w:hAnsi="Times New Roman"/>
        <w:sz w:val="18"/>
        <w:szCs w:val="18"/>
      </w:rPr>
      <w:tab/>
      <w:t xml:space="preserve">Page </w:t>
    </w:r>
    <w:r w:rsidR="00B209C4" w:rsidRPr="00812BA4">
      <w:rPr>
        <w:rStyle w:val="PageNumber"/>
        <w:rFonts w:ascii="Times New Roman" w:hAnsi="Times New Roman"/>
        <w:sz w:val="18"/>
        <w:szCs w:val="18"/>
      </w:rPr>
      <w:fldChar w:fldCharType="begin"/>
    </w:r>
    <w:r w:rsidR="00B209C4" w:rsidRPr="00812BA4">
      <w:rPr>
        <w:rStyle w:val="PageNumber"/>
        <w:rFonts w:ascii="Times New Roman" w:hAnsi="Times New Roman"/>
        <w:sz w:val="18"/>
        <w:szCs w:val="18"/>
      </w:rPr>
      <w:instrText xml:space="preserve"> PAGE </w:instrText>
    </w:r>
    <w:r w:rsidR="00B209C4" w:rsidRPr="00812BA4">
      <w:rPr>
        <w:rStyle w:val="PageNumber"/>
        <w:rFonts w:ascii="Times New Roman" w:hAnsi="Times New Roman"/>
        <w:sz w:val="18"/>
        <w:szCs w:val="18"/>
      </w:rPr>
      <w:fldChar w:fldCharType="separate"/>
    </w:r>
    <w:r w:rsidR="00B96CB8">
      <w:rPr>
        <w:rStyle w:val="PageNumber"/>
        <w:rFonts w:ascii="Times New Roman" w:hAnsi="Times New Roman"/>
        <w:noProof/>
        <w:sz w:val="18"/>
        <w:szCs w:val="18"/>
      </w:rPr>
      <w:t>16</w:t>
    </w:r>
    <w:r w:rsidR="00B209C4" w:rsidRPr="00812BA4">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E7D" w:rsidRDefault="00C92E7D">
      <w:r>
        <w:separator/>
      </w:r>
    </w:p>
  </w:footnote>
  <w:footnote w:type="continuationSeparator" w:id="0">
    <w:p w:rsidR="00C92E7D" w:rsidRDefault="00C92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C4" w:rsidRDefault="00B209C4">
    <w:pPr>
      <w:pStyle w:val="Header"/>
      <w:tabs>
        <w:tab w:val="clear" w:pos="4153"/>
        <w:tab w:val="clear" w:pos="8306"/>
        <w:tab w:val="right" w:pos="9356"/>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C4" w:rsidRPr="0089138B" w:rsidRDefault="00B209C4">
    <w:pPr>
      <w:tabs>
        <w:tab w:val="right" w:pos="9356"/>
      </w:tabs>
      <w:rPr>
        <w:rFonts w:ascii="Times New Roman" w:hAnsi="Times New Roman"/>
        <w:sz w:val="18"/>
        <w:szCs w:val="18"/>
      </w:rPr>
    </w:pPr>
    <w:r w:rsidRPr="0089138B">
      <w:rPr>
        <w:rFonts w:ascii="Times New Roman" w:hAnsi="Times New Roman"/>
        <w:sz w:val="18"/>
        <w:szCs w:val="18"/>
      </w:rPr>
      <w:t>Revision 0</w:t>
    </w:r>
    <w:r w:rsidRPr="0089138B">
      <w:rPr>
        <w:rFonts w:ascii="Times New Roman" w:hAnsi="Times New Roman"/>
        <w:sz w:val="18"/>
        <w:szCs w:val="18"/>
      </w:rPr>
      <w:tab/>
      <w:t>Schedule Checklist</w:t>
    </w:r>
  </w:p>
  <w:p w:rsidR="00B209C4" w:rsidRPr="0089138B" w:rsidRDefault="00B209C4">
    <w:pPr>
      <w:tabs>
        <w:tab w:val="right" w:pos="9356"/>
      </w:tabs>
      <w:rPr>
        <w:rFonts w:ascii="Times New Roman" w:hAnsi="Times New Roman"/>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C4" w:rsidRPr="0089138B" w:rsidRDefault="00B209C4">
    <w:pPr>
      <w:tabs>
        <w:tab w:val="right" w:pos="9356"/>
      </w:tabs>
      <w:rPr>
        <w:rFonts w:ascii="Times New Roman" w:hAnsi="Times New Roman"/>
        <w:sz w:val="18"/>
        <w:szCs w:val="18"/>
      </w:rPr>
    </w:pPr>
    <w:r w:rsidRPr="0089138B">
      <w:rPr>
        <w:rFonts w:ascii="Times New Roman" w:hAnsi="Times New Roman"/>
        <w:sz w:val="18"/>
        <w:szCs w:val="18"/>
      </w:rPr>
      <w:t>Revision 0</w:t>
    </w:r>
  </w:p>
  <w:p w:rsidR="00B209C4" w:rsidRPr="0089138B" w:rsidRDefault="00B209C4">
    <w:pPr>
      <w:tabs>
        <w:tab w:val="right" w:pos="9356"/>
      </w:tabs>
      <w:rPr>
        <w:rFonts w:ascii="Times New Roman" w:hAnsi="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C4" w:rsidRDefault="00B209C4" w:rsidP="00945E45">
    <w:pPr>
      <w:tabs>
        <w:tab w:val="right" w:pos="9356"/>
      </w:tabs>
      <w:rPr>
        <w:sz w:val="18"/>
        <w:szCs w:val="18"/>
      </w:rPr>
    </w:pPr>
    <w:r>
      <w:rPr>
        <w:sz w:val="18"/>
        <w:szCs w:val="18"/>
      </w:rPr>
      <w:t>Revision 0</w:t>
    </w:r>
    <w:r>
      <w:rPr>
        <w:sz w:val="18"/>
        <w:szCs w:val="18"/>
      </w:rPr>
      <w:tab/>
      <w:t>Contents</w:t>
    </w:r>
  </w:p>
  <w:p w:rsidR="00B209C4" w:rsidRDefault="00B209C4" w:rsidP="00945E45">
    <w:pPr>
      <w:tabs>
        <w:tab w:val="right" w:pos="9356"/>
      </w:tabs>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C4" w:rsidRDefault="00B209C4">
    <w:pPr>
      <w:tabs>
        <w:tab w:val="right" w:pos="9356"/>
      </w:tabs>
      <w:rPr>
        <w:sz w:val="18"/>
        <w:szCs w:val="18"/>
      </w:rPr>
    </w:pPr>
    <w:r w:rsidRPr="00BD3D4A">
      <w:rPr>
        <w:sz w:val="18"/>
        <w:szCs w:val="18"/>
      </w:rPr>
      <w:t>Revision 0</w:t>
    </w:r>
    <w:r w:rsidRPr="00BD3D4A">
      <w:rPr>
        <w:sz w:val="18"/>
        <w:szCs w:val="18"/>
      </w:rPr>
      <w:tab/>
      <w:t>Introduction</w:t>
    </w:r>
  </w:p>
  <w:p w:rsidR="00B209C4" w:rsidRPr="00BD3D4A" w:rsidRDefault="00B209C4">
    <w:pPr>
      <w:tabs>
        <w:tab w:val="right" w:pos="9356"/>
      </w:tabs>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C4" w:rsidRDefault="00B209C4">
    <w:pPr>
      <w:tabs>
        <w:tab w:val="right" w:pos="9356"/>
      </w:tabs>
      <w:rPr>
        <w:sz w:val="18"/>
        <w:szCs w:val="18"/>
      </w:rPr>
    </w:pPr>
    <w:r w:rsidRPr="009B4D71">
      <w:rPr>
        <w:sz w:val="18"/>
        <w:szCs w:val="18"/>
      </w:rPr>
      <w:tab/>
      <w:t>Conditions for Submission</w:t>
    </w:r>
    <w:r>
      <w:rPr>
        <w:sz w:val="18"/>
        <w:szCs w:val="18"/>
      </w:rPr>
      <w:t xml:space="preserve"> of an Application</w:t>
    </w:r>
  </w:p>
  <w:p w:rsidR="00B209C4" w:rsidRPr="009B4D71" w:rsidRDefault="00B209C4">
    <w:pPr>
      <w:tabs>
        <w:tab w:val="right" w:pos="9356"/>
      </w:tabs>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C4" w:rsidRPr="009B4D71" w:rsidRDefault="00B209C4" w:rsidP="00FB6CF5">
    <w:pPr>
      <w:tabs>
        <w:tab w:val="right" w:pos="9356"/>
      </w:tabs>
      <w:ind w:right="142"/>
      <w:rPr>
        <w:sz w:val="18"/>
        <w:szCs w:val="18"/>
      </w:rPr>
    </w:pPr>
    <w:r w:rsidRPr="009B4D71">
      <w:rPr>
        <w:sz w:val="18"/>
        <w:szCs w:val="18"/>
      </w:rPr>
      <w:t>Revision 0</w:t>
    </w:r>
    <w:r w:rsidRPr="009B4D71">
      <w:rPr>
        <w:sz w:val="18"/>
        <w:szCs w:val="18"/>
      </w:rPr>
      <w:tab/>
    </w:r>
    <w:r>
      <w:rPr>
        <w:sz w:val="18"/>
        <w:szCs w:val="18"/>
      </w:rPr>
      <w:t>CS Annexures</w:t>
    </w:r>
  </w:p>
  <w:p w:rsidR="00B209C4" w:rsidRPr="009B4D71" w:rsidRDefault="00B209C4" w:rsidP="00FB6CF5">
    <w:pPr>
      <w:tabs>
        <w:tab w:val="right" w:pos="9356"/>
      </w:tabs>
      <w:ind w:right="142"/>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C4" w:rsidRPr="0025562E" w:rsidRDefault="00B209C4" w:rsidP="00FB6CF5">
    <w:pPr>
      <w:tabs>
        <w:tab w:val="right" w:pos="9356"/>
      </w:tabs>
      <w:ind w:right="142"/>
      <w:rPr>
        <w:rFonts w:ascii="Times New Roman" w:hAnsi="Times New Roman"/>
        <w:sz w:val="18"/>
        <w:szCs w:val="18"/>
      </w:rPr>
    </w:pPr>
    <w:r w:rsidRPr="0025562E">
      <w:rPr>
        <w:rFonts w:ascii="Times New Roman" w:hAnsi="Times New Roman"/>
        <w:sz w:val="18"/>
        <w:szCs w:val="18"/>
      </w:rPr>
      <w:t>Revision 0</w:t>
    </w:r>
    <w:r w:rsidRPr="0025562E">
      <w:rPr>
        <w:rFonts w:ascii="Times New Roman" w:hAnsi="Times New Roman"/>
        <w:sz w:val="18"/>
        <w:szCs w:val="18"/>
      </w:rPr>
      <w:tab/>
      <w:t>Principal’s Requirements</w:t>
    </w:r>
  </w:p>
  <w:p w:rsidR="00B209C4" w:rsidRPr="0025562E" w:rsidRDefault="00B209C4" w:rsidP="00FB6CF5">
    <w:pPr>
      <w:tabs>
        <w:tab w:val="right" w:pos="9356"/>
      </w:tabs>
      <w:ind w:right="142"/>
      <w:rPr>
        <w:rFonts w:ascii="Times New Roman" w:hAnsi="Times New Roman"/>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C4" w:rsidRPr="009B4D71" w:rsidRDefault="00B209C4" w:rsidP="00D51517">
    <w:pPr>
      <w:tabs>
        <w:tab w:val="right" w:pos="9356"/>
      </w:tabs>
      <w:ind w:right="142"/>
      <w:rPr>
        <w:sz w:val="18"/>
        <w:szCs w:val="18"/>
      </w:rPr>
    </w:pPr>
    <w:r w:rsidRPr="009B4D71">
      <w:rPr>
        <w:sz w:val="18"/>
        <w:szCs w:val="18"/>
      </w:rPr>
      <w:tab/>
    </w:r>
  </w:p>
  <w:p w:rsidR="00B209C4" w:rsidRPr="0093234B" w:rsidRDefault="00B209C4">
    <w:pPr>
      <w:pStyle w:val="Header"/>
      <w:tabs>
        <w:tab w:val="clear" w:pos="4153"/>
        <w:tab w:val="clear" w:pos="8306"/>
        <w:tab w:val="right" w:pos="9356"/>
      </w:tabs>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C4" w:rsidRPr="00667C27" w:rsidRDefault="00B209C4" w:rsidP="0005232C">
    <w:pPr>
      <w:pStyle w:val="Header"/>
      <w:tabs>
        <w:tab w:val="clear" w:pos="4153"/>
        <w:tab w:val="clear" w:pos="8306"/>
        <w:tab w:val="right" w:pos="9356"/>
      </w:tabs>
      <w:rPr>
        <w:rFonts w:ascii="Times New Roman" w:hAnsi="Times New Roman"/>
        <w:sz w:val="18"/>
        <w:szCs w:val="18"/>
      </w:rPr>
    </w:pPr>
    <w:r w:rsidRPr="00667C27">
      <w:rPr>
        <w:rFonts w:ascii="Times New Roman" w:hAnsi="Times New Roman"/>
        <w:sz w:val="18"/>
        <w:szCs w:val="18"/>
      </w:rPr>
      <w:t>Edition: November 2009</w:t>
    </w:r>
    <w:r w:rsidRPr="00667C27">
      <w:rPr>
        <w:rFonts w:ascii="Times New Roman" w:hAnsi="Times New Roman"/>
        <w:sz w:val="18"/>
        <w:szCs w:val="18"/>
      </w:rPr>
      <w:tab/>
      <w:t>Panel Agreement for the Supply of Goods</w:t>
    </w:r>
  </w:p>
  <w:p w:rsidR="00B209C4" w:rsidRPr="00667C27" w:rsidRDefault="00B209C4" w:rsidP="0005232C">
    <w:pPr>
      <w:pStyle w:val="Header"/>
      <w:tabs>
        <w:tab w:val="clear" w:pos="4153"/>
        <w:tab w:val="clear" w:pos="8306"/>
        <w:tab w:val="right" w:pos="9356"/>
      </w:tabs>
      <w:rPr>
        <w:rFonts w:ascii="Times New Roman" w:hAnsi="Times New Roman"/>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C4" w:rsidRPr="0089138B" w:rsidRDefault="00B209C4">
    <w:pPr>
      <w:tabs>
        <w:tab w:val="right" w:pos="9356"/>
      </w:tabs>
      <w:rPr>
        <w:rFonts w:ascii="Times New Roman" w:hAnsi="Times New Roman"/>
        <w:sz w:val="18"/>
        <w:szCs w:val="18"/>
      </w:rPr>
    </w:pPr>
    <w:r w:rsidRPr="0089138B">
      <w:rPr>
        <w:rFonts w:ascii="Times New Roman" w:hAnsi="Times New Roman"/>
        <w:sz w:val="18"/>
        <w:szCs w:val="18"/>
      </w:rPr>
      <w:t>Revision 0</w:t>
    </w:r>
    <w:r w:rsidRPr="0089138B">
      <w:rPr>
        <w:rFonts w:ascii="Times New Roman" w:hAnsi="Times New Roman"/>
        <w:sz w:val="18"/>
        <w:szCs w:val="18"/>
      </w:rPr>
      <w:tab/>
      <w:t>Application Form</w:t>
    </w:r>
  </w:p>
  <w:p w:rsidR="00B209C4" w:rsidRPr="0089138B" w:rsidRDefault="00B209C4">
    <w:pPr>
      <w:tabs>
        <w:tab w:val="right" w:pos="9356"/>
      </w:tabs>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0492A68"/>
    <w:multiLevelType w:val="hybridMultilevel"/>
    <w:tmpl w:val="083C35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0503C33"/>
    <w:multiLevelType w:val="hybridMultilevel"/>
    <w:tmpl w:val="93A47950"/>
    <w:lvl w:ilvl="0" w:tplc="6A5CB2FE">
      <w:start w:val="1"/>
      <w:numFmt w:val="lowerLetter"/>
      <w:lvlText w:val="(%1)"/>
      <w:lvlJc w:val="left"/>
      <w:pPr>
        <w:tabs>
          <w:tab w:val="num" w:pos="1080"/>
        </w:tabs>
        <w:ind w:left="1080" w:hanging="720"/>
      </w:pPr>
      <w:rPr>
        <w:rFonts w:hint="default"/>
      </w:rPr>
    </w:lvl>
    <w:lvl w:ilvl="1" w:tplc="C3FC4D66" w:tentative="1">
      <w:start w:val="1"/>
      <w:numFmt w:val="bullet"/>
      <w:lvlText w:val="o"/>
      <w:lvlJc w:val="left"/>
      <w:pPr>
        <w:tabs>
          <w:tab w:val="num" w:pos="1440"/>
        </w:tabs>
        <w:ind w:left="1440" w:hanging="360"/>
      </w:pPr>
      <w:rPr>
        <w:rFonts w:ascii="Courier New" w:hAnsi="Courier New" w:hint="default"/>
      </w:rPr>
    </w:lvl>
    <w:lvl w:ilvl="2" w:tplc="B8D4437C" w:tentative="1">
      <w:start w:val="1"/>
      <w:numFmt w:val="bullet"/>
      <w:lvlText w:val=""/>
      <w:lvlJc w:val="left"/>
      <w:pPr>
        <w:tabs>
          <w:tab w:val="num" w:pos="2160"/>
        </w:tabs>
        <w:ind w:left="2160" w:hanging="360"/>
      </w:pPr>
      <w:rPr>
        <w:rFonts w:ascii="Wingdings" w:hAnsi="Wingdings" w:hint="default"/>
      </w:rPr>
    </w:lvl>
    <w:lvl w:ilvl="3" w:tplc="68CA7F8E" w:tentative="1">
      <w:start w:val="1"/>
      <w:numFmt w:val="bullet"/>
      <w:lvlText w:val=""/>
      <w:lvlJc w:val="left"/>
      <w:pPr>
        <w:tabs>
          <w:tab w:val="num" w:pos="2880"/>
        </w:tabs>
        <w:ind w:left="2880" w:hanging="360"/>
      </w:pPr>
      <w:rPr>
        <w:rFonts w:ascii="Symbol" w:hAnsi="Symbol" w:hint="default"/>
      </w:rPr>
    </w:lvl>
    <w:lvl w:ilvl="4" w:tplc="FBBAD56A" w:tentative="1">
      <w:start w:val="1"/>
      <w:numFmt w:val="bullet"/>
      <w:lvlText w:val="o"/>
      <w:lvlJc w:val="left"/>
      <w:pPr>
        <w:tabs>
          <w:tab w:val="num" w:pos="3600"/>
        </w:tabs>
        <w:ind w:left="3600" w:hanging="360"/>
      </w:pPr>
      <w:rPr>
        <w:rFonts w:ascii="Courier New" w:hAnsi="Courier New" w:hint="default"/>
      </w:rPr>
    </w:lvl>
    <w:lvl w:ilvl="5" w:tplc="E97AAFE8" w:tentative="1">
      <w:start w:val="1"/>
      <w:numFmt w:val="bullet"/>
      <w:lvlText w:val=""/>
      <w:lvlJc w:val="left"/>
      <w:pPr>
        <w:tabs>
          <w:tab w:val="num" w:pos="4320"/>
        </w:tabs>
        <w:ind w:left="4320" w:hanging="360"/>
      </w:pPr>
      <w:rPr>
        <w:rFonts w:ascii="Wingdings" w:hAnsi="Wingdings" w:hint="default"/>
      </w:rPr>
    </w:lvl>
    <w:lvl w:ilvl="6" w:tplc="0DEEAC9C" w:tentative="1">
      <w:start w:val="1"/>
      <w:numFmt w:val="bullet"/>
      <w:lvlText w:val=""/>
      <w:lvlJc w:val="left"/>
      <w:pPr>
        <w:tabs>
          <w:tab w:val="num" w:pos="5040"/>
        </w:tabs>
        <w:ind w:left="5040" w:hanging="360"/>
      </w:pPr>
      <w:rPr>
        <w:rFonts w:ascii="Symbol" w:hAnsi="Symbol" w:hint="default"/>
      </w:rPr>
    </w:lvl>
    <w:lvl w:ilvl="7" w:tplc="6B90E402" w:tentative="1">
      <w:start w:val="1"/>
      <w:numFmt w:val="bullet"/>
      <w:lvlText w:val="o"/>
      <w:lvlJc w:val="left"/>
      <w:pPr>
        <w:tabs>
          <w:tab w:val="num" w:pos="5760"/>
        </w:tabs>
        <w:ind w:left="5760" w:hanging="360"/>
      </w:pPr>
      <w:rPr>
        <w:rFonts w:ascii="Courier New" w:hAnsi="Courier New" w:hint="default"/>
      </w:rPr>
    </w:lvl>
    <w:lvl w:ilvl="8" w:tplc="D22C9E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D146C"/>
    <w:multiLevelType w:val="hybridMultilevel"/>
    <w:tmpl w:val="3F3AE986"/>
    <w:lvl w:ilvl="0" w:tplc="FFFFFFFF">
      <w:start w:val="1"/>
      <w:numFmt w:val="bullet"/>
      <w:lvlText w:val=""/>
      <w:lvlJc w:val="left"/>
      <w:pPr>
        <w:tabs>
          <w:tab w:val="num" w:pos="1516"/>
        </w:tabs>
        <w:ind w:left="1516" w:hanging="360"/>
      </w:pPr>
      <w:rPr>
        <w:rFonts w:ascii="Symbol" w:hAnsi="Symbol" w:hint="default"/>
      </w:rPr>
    </w:lvl>
    <w:lvl w:ilvl="1" w:tplc="FFFFFFFF" w:tentative="1">
      <w:start w:val="1"/>
      <w:numFmt w:val="bullet"/>
      <w:lvlText w:val="o"/>
      <w:lvlJc w:val="left"/>
      <w:pPr>
        <w:tabs>
          <w:tab w:val="num" w:pos="2236"/>
        </w:tabs>
        <w:ind w:left="2236" w:hanging="360"/>
      </w:pPr>
      <w:rPr>
        <w:rFonts w:ascii="Courier New" w:hAnsi="Courier New" w:hint="default"/>
      </w:rPr>
    </w:lvl>
    <w:lvl w:ilvl="2" w:tplc="FFFFFFFF" w:tentative="1">
      <w:start w:val="1"/>
      <w:numFmt w:val="bullet"/>
      <w:lvlText w:val=""/>
      <w:lvlJc w:val="left"/>
      <w:pPr>
        <w:tabs>
          <w:tab w:val="num" w:pos="2956"/>
        </w:tabs>
        <w:ind w:left="2956" w:hanging="360"/>
      </w:pPr>
      <w:rPr>
        <w:rFonts w:ascii="Wingdings" w:hAnsi="Wingdings" w:hint="default"/>
      </w:rPr>
    </w:lvl>
    <w:lvl w:ilvl="3" w:tplc="FFFFFFFF" w:tentative="1">
      <w:start w:val="1"/>
      <w:numFmt w:val="bullet"/>
      <w:lvlText w:val=""/>
      <w:lvlJc w:val="left"/>
      <w:pPr>
        <w:tabs>
          <w:tab w:val="num" w:pos="3676"/>
        </w:tabs>
        <w:ind w:left="3676" w:hanging="360"/>
      </w:pPr>
      <w:rPr>
        <w:rFonts w:ascii="Symbol" w:hAnsi="Symbol" w:hint="default"/>
      </w:rPr>
    </w:lvl>
    <w:lvl w:ilvl="4" w:tplc="FFFFFFFF" w:tentative="1">
      <w:start w:val="1"/>
      <w:numFmt w:val="bullet"/>
      <w:lvlText w:val="o"/>
      <w:lvlJc w:val="left"/>
      <w:pPr>
        <w:tabs>
          <w:tab w:val="num" w:pos="4396"/>
        </w:tabs>
        <w:ind w:left="4396" w:hanging="360"/>
      </w:pPr>
      <w:rPr>
        <w:rFonts w:ascii="Courier New" w:hAnsi="Courier New" w:hint="default"/>
      </w:rPr>
    </w:lvl>
    <w:lvl w:ilvl="5" w:tplc="FFFFFFFF" w:tentative="1">
      <w:start w:val="1"/>
      <w:numFmt w:val="bullet"/>
      <w:lvlText w:val=""/>
      <w:lvlJc w:val="left"/>
      <w:pPr>
        <w:tabs>
          <w:tab w:val="num" w:pos="5116"/>
        </w:tabs>
        <w:ind w:left="5116" w:hanging="360"/>
      </w:pPr>
      <w:rPr>
        <w:rFonts w:ascii="Wingdings" w:hAnsi="Wingdings" w:hint="default"/>
      </w:rPr>
    </w:lvl>
    <w:lvl w:ilvl="6" w:tplc="FFFFFFFF" w:tentative="1">
      <w:start w:val="1"/>
      <w:numFmt w:val="bullet"/>
      <w:lvlText w:val=""/>
      <w:lvlJc w:val="left"/>
      <w:pPr>
        <w:tabs>
          <w:tab w:val="num" w:pos="5836"/>
        </w:tabs>
        <w:ind w:left="5836" w:hanging="360"/>
      </w:pPr>
      <w:rPr>
        <w:rFonts w:ascii="Symbol" w:hAnsi="Symbol" w:hint="default"/>
      </w:rPr>
    </w:lvl>
    <w:lvl w:ilvl="7" w:tplc="FFFFFFFF" w:tentative="1">
      <w:start w:val="1"/>
      <w:numFmt w:val="bullet"/>
      <w:lvlText w:val="o"/>
      <w:lvlJc w:val="left"/>
      <w:pPr>
        <w:tabs>
          <w:tab w:val="num" w:pos="6556"/>
        </w:tabs>
        <w:ind w:left="6556" w:hanging="360"/>
      </w:pPr>
      <w:rPr>
        <w:rFonts w:ascii="Courier New" w:hAnsi="Courier New" w:hint="default"/>
      </w:rPr>
    </w:lvl>
    <w:lvl w:ilvl="8" w:tplc="FFFFFFFF" w:tentative="1">
      <w:start w:val="1"/>
      <w:numFmt w:val="bullet"/>
      <w:lvlText w:val=""/>
      <w:lvlJc w:val="left"/>
      <w:pPr>
        <w:tabs>
          <w:tab w:val="num" w:pos="7276"/>
        </w:tabs>
        <w:ind w:left="7276" w:hanging="360"/>
      </w:pPr>
      <w:rPr>
        <w:rFonts w:ascii="Wingdings" w:hAnsi="Wingdings" w:hint="default"/>
      </w:rPr>
    </w:lvl>
  </w:abstractNum>
  <w:abstractNum w:abstractNumId="4" w15:restartNumberingAfterBreak="0">
    <w:nsid w:val="0B1855B7"/>
    <w:multiLevelType w:val="multilevel"/>
    <w:tmpl w:val="59F8FA1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C391692"/>
    <w:multiLevelType w:val="multilevel"/>
    <w:tmpl w:val="912CB560"/>
    <w:lvl w:ilvl="0">
      <w:start w:val="1"/>
      <w:numFmt w:val="lowerLetter"/>
      <w:lvlText w:val="(%1)"/>
      <w:lvlJc w:val="left"/>
      <w:pPr>
        <w:tabs>
          <w:tab w:val="num" w:pos="1532"/>
        </w:tabs>
        <w:ind w:left="1532" w:hanging="681"/>
      </w:pPr>
      <w:rPr>
        <w:rFonts w:ascii="Arial" w:hAnsi="Arial" w:hint="default"/>
        <w:b w:val="0"/>
        <w:i w:val="0"/>
        <w:sz w:val="20"/>
      </w:rPr>
    </w:lvl>
    <w:lvl w:ilvl="1">
      <w:start w:val="1"/>
      <w:numFmt w:val="lowerRoman"/>
      <w:pStyle w:val="SWTC2"/>
      <w:lvlText w:val="(%2)"/>
      <w:lvlJc w:val="left"/>
      <w:pPr>
        <w:tabs>
          <w:tab w:val="num" w:pos="2212"/>
        </w:tabs>
        <w:ind w:left="2212" w:hanging="680"/>
      </w:pPr>
      <w:rPr>
        <w:rFonts w:ascii="Arial" w:hAnsi="Arial" w:hint="default"/>
        <w:b w:val="0"/>
        <w:i w:val="0"/>
        <w:sz w:val="20"/>
      </w:rPr>
    </w:lvl>
    <w:lvl w:ilvl="2">
      <w:start w:val="1"/>
      <w:numFmt w:val="upperLetter"/>
      <w:lvlText w:val="%3."/>
      <w:lvlJc w:val="right"/>
      <w:pPr>
        <w:tabs>
          <w:tab w:val="num" w:pos="2841"/>
        </w:tabs>
        <w:ind w:left="2841" w:hanging="799"/>
      </w:pPr>
      <w:rPr>
        <w:rFonts w:ascii="Arial" w:hAnsi="Arial" w:hint="default"/>
        <w:sz w:val="20"/>
      </w:rPr>
    </w:lvl>
    <w:lvl w:ilvl="3">
      <w:start w:val="1"/>
      <w:numFmt w:val="decimal"/>
      <w:lvlText w:val="%4."/>
      <w:lvlJc w:val="left"/>
      <w:pPr>
        <w:tabs>
          <w:tab w:val="num" w:pos="3561"/>
        </w:tabs>
        <w:ind w:left="3561" w:hanging="360"/>
      </w:pPr>
      <w:rPr>
        <w:rFonts w:hint="default"/>
      </w:rPr>
    </w:lvl>
    <w:lvl w:ilvl="4">
      <w:start w:val="1"/>
      <w:numFmt w:val="lowerLetter"/>
      <w:lvlText w:val="%5."/>
      <w:lvlJc w:val="left"/>
      <w:pPr>
        <w:tabs>
          <w:tab w:val="num" w:pos="4281"/>
        </w:tabs>
        <w:ind w:left="4281" w:hanging="360"/>
      </w:pPr>
      <w:rPr>
        <w:rFonts w:hint="default"/>
      </w:rPr>
    </w:lvl>
    <w:lvl w:ilvl="5">
      <w:start w:val="1"/>
      <w:numFmt w:val="lowerRoman"/>
      <w:lvlText w:val="%6."/>
      <w:lvlJc w:val="right"/>
      <w:pPr>
        <w:tabs>
          <w:tab w:val="num" w:pos="5001"/>
        </w:tabs>
        <w:ind w:left="5001" w:hanging="180"/>
      </w:pPr>
      <w:rPr>
        <w:rFonts w:hint="default"/>
      </w:rPr>
    </w:lvl>
    <w:lvl w:ilvl="6">
      <w:start w:val="1"/>
      <w:numFmt w:val="decimal"/>
      <w:lvlText w:val="%7."/>
      <w:lvlJc w:val="left"/>
      <w:pPr>
        <w:tabs>
          <w:tab w:val="num" w:pos="5721"/>
        </w:tabs>
        <w:ind w:left="5721" w:hanging="360"/>
      </w:pPr>
      <w:rPr>
        <w:rFonts w:hint="default"/>
      </w:rPr>
    </w:lvl>
    <w:lvl w:ilvl="7">
      <w:start w:val="1"/>
      <w:numFmt w:val="lowerLetter"/>
      <w:lvlText w:val="%8."/>
      <w:lvlJc w:val="left"/>
      <w:pPr>
        <w:tabs>
          <w:tab w:val="num" w:pos="6441"/>
        </w:tabs>
        <w:ind w:left="6441" w:hanging="360"/>
      </w:pPr>
      <w:rPr>
        <w:rFonts w:hint="default"/>
      </w:rPr>
    </w:lvl>
    <w:lvl w:ilvl="8">
      <w:start w:val="1"/>
      <w:numFmt w:val="lowerRoman"/>
      <w:lvlText w:val="%9."/>
      <w:lvlJc w:val="right"/>
      <w:pPr>
        <w:tabs>
          <w:tab w:val="num" w:pos="7161"/>
        </w:tabs>
        <w:ind w:left="7161" w:hanging="180"/>
      </w:pPr>
      <w:rPr>
        <w:rFonts w:hint="default"/>
      </w:rPr>
    </w:lvl>
  </w:abstractNum>
  <w:abstractNum w:abstractNumId="6" w15:restartNumberingAfterBreak="0">
    <w:nsid w:val="107E67E1"/>
    <w:multiLevelType w:val="multilevel"/>
    <w:tmpl w:val="00000000"/>
    <w:lvl w:ilvl="0">
      <w:start w:val="1"/>
      <w:numFmt w:val="none"/>
      <w:lvlText w:val="·"/>
      <w:legacy w:legacy="1" w:legacySpace="0" w:legacyIndent="720"/>
      <w:lvlJc w:val="left"/>
      <w:pPr>
        <w:ind w:left="720" w:hanging="720"/>
      </w:pPr>
      <w:rPr>
        <w:rFonts w:ascii="Symbol" w:hAnsi="Symbol" w:hint="default"/>
        <w:sz w:val="14"/>
      </w:rPr>
    </w:lvl>
    <w:lvl w:ilvl="1">
      <w:start w:val="1"/>
      <w:numFmt w:val="none"/>
      <w:lvlText w:val="-"/>
      <w:legacy w:legacy="1" w:legacySpace="0" w:legacyIndent="284"/>
      <w:lvlJc w:val="left"/>
      <w:pPr>
        <w:ind w:left="1004" w:hanging="284"/>
      </w:pPr>
      <w:rPr>
        <w:rFonts w:ascii="Symbol" w:hAnsi="Symbol" w:hint="default"/>
        <w:sz w:val="14"/>
      </w:rPr>
    </w:lvl>
    <w:lvl w:ilvl="2">
      <w:start w:val="1"/>
      <w:numFmt w:val="none"/>
      <w:lvlText w:val="-"/>
      <w:legacy w:legacy="1" w:legacySpace="0" w:legacyIndent="284"/>
      <w:lvlJc w:val="left"/>
      <w:pPr>
        <w:ind w:left="1288" w:hanging="284"/>
      </w:pPr>
      <w:rPr>
        <w:rFonts w:ascii="Symbol" w:hAnsi="Symbol" w:hint="default"/>
        <w:sz w:val="14"/>
      </w:rPr>
    </w:lvl>
    <w:lvl w:ilvl="3">
      <w:start w:val="1"/>
      <w:numFmt w:val="none"/>
      <w:lvlText w:val="-"/>
      <w:legacy w:legacy="1" w:legacySpace="0" w:legacyIndent="284"/>
      <w:lvlJc w:val="left"/>
      <w:rPr>
        <w:rFonts w:ascii="Symbol" w:hAnsi="Symbol" w:hint="default"/>
        <w:sz w:val="14"/>
      </w:rPr>
    </w:lvl>
    <w:lvl w:ilvl="4">
      <w:start w:val="1"/>
      <w:numFmt w:val="none"/>
      <w:lvlText w:val="-"/>
      <w:legacy w:legacy="1" w:legacySpace="0" w:legacyIndent="284"/>
      <w:lvlJc w:val="left"/>
      <w:rPr>
        <w:rFonts w:ascii="Symbol" w:hAnsi="Symbol" w:hint="default"/>
        <w:sz w:val="14"/>
      </w:rPr>
    </w:lvl>
    <w:lvl w:ilvl="5">
      <w:start w:val="1"/>
      <w:numFmt w:val="none"/>
      <w:lvlText w:val="-"/>
      <w:legacy w:legacy="1" w:legacySpace="0" w:legacyIndent="284"/>
      <w:lvlJc w:val="left"/>
      <w:rPr>
        <w:rFonts w:ascii="Symbol" w:hAnsi="Symbol" w:hint="default"/>
        <w:sz w:val="14"/>
      </w:rPr>
    </w:lvl>
    <w:lvl w:ilvl="6">
      <w:start w:val="1"/>
      <w:numFmt w:val="none"/>
      <w:lvlText w:val="-"/>
      <w:legacy w:legacy="1" w:legacySpace="0" w:legacyIndent="284"/>
      <w:lvlJc w:val="left"/>
      <w:rPr>
        <w:rFonts w:ascii="Symbol" w:hAnsi="Symbol" w:hint="default"/>
        <w:sz w:val="14"/>
      </w:rPr>
    </w:lvl>
    <w:lvl w:ilvl="7">
      <w:start w:val="1"/>
      <w:numFmt w:val="none"/>
      <w:lvlText w:val="-"/>
      <w:legacy w:legacy="1" w:legacySpace="0" w:legacyIndent="284"/>
      <w:lvlJc w:val="left"/>
      <w:rPr>
        <w:rFonts w:ascii="Symbol" w:hAnsi="Symbol" w:hint="default"/>
        <w:sz w:val="14"/>
      </w:rPr>
    </w:lvl>
    <w:lvl w:ilvl="8">
      <w:start w:val="1"/>
      <w:numFmt w:val="none"/>
      <w:lvlText w:val="-"/>
      <w:legacy w:legacy="1" w:legacySpace="0" w:legacyIndent="284"/>
      <w:lvlJc w:val="left"/>
      <w:rPr>
        <w:rFonts w:ascii="Symbol" w:hAnsi="Symbol" w:hint="default"/>
        <w:sz w:val="14"/>
      </w:rPr>
    </w:lvl>
  </w:abstractNum>
  <w:abstractNum w:abstractNumId="7" w15:restartNumberingAfterBreak="0">
    <w:nsid w:val="12237C4A"/>
    <w:multiLevelType w:val="hybridMultilevel"/>
    <w:tmpl w:val="A2D444B4"/>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5D2A29"/>
    <w:multiLevelType w:val="hybridMultilevel"/>
    <w:tmpl w:val="52783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67D4D"/>
    <w:multiLevelType w:val="hybridMultilevel"/>
    <w:tmpl w:val="A8182D56"/>
    <w:lvl w:ilvl="0" w:tplc="6A5CB2FE">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097DE7"/>
    <w:multiLevelType w:val="singleLevel"/>
    <w:tmpl w:val="9B94E4FC"/>
    <w:lvl w:ilvl="0">
      <w:start w:val="1"/>
      <w:numFmt w:val="bullet"/>
      <w:pStyle w:val="BalloonText"/>
      <w:lvlText w:val=""/>
      <w:lvlJc w:val="left"/>
      <w:pPr>
        <w:tabs>
          <w:tab w:val="num" w:pos="397"/>
        </w:tabs>
        <w:ind w:left="397" w:hanging="397"/>
      </w:pPr>
      <w:rPr>
        <w:rFonts w:ascii="Wingdings" w:hAnsi="Wingdings" w:hint="default"/>
        <w:sz w:val="12"/>
      </w:rPr>
    </w:lvl>
  </w:abstractNum>
  <w:abstractNum w:abstractNumId="11" w15:restartNumberingAfterBreak="0">
    <w:nsid w:val="18565F74"/>
    <w:multiLevelType w:val="hybridMultilevel"/>
    <w:tmpl w:val="E54654E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9677B4"/>
    <w:multiLevelType w:val="hybridMultilevel"/>
    <w:tmpl w:val="19E6004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C064981"/>
    <w:multiLevelType w:val="singleLevel"/>
    <w:tmpl w:val="39664AF0"/>
    <w:lvl w:ilvl="0">
      <w:start w:val="1"/>
      <w:numFmt w:val="bullet"/>
      <w:pStyle w:val="ListBullet"/>
      <w:lvlText w:val=""/>
      <w:lvlJc w:val="left"/>
      <w:pPr>
        <w:tabs>
          <w:tab w:val="num" w:pos="567"/>
        </w:tabs>
        <w:ind w:left="567" w:hanging="567"/>
      </w:pPr>
      <w:rPr>
        <w:rFonts w:ascii="Symbol" w:hAnsi="Symbol" w:hint="default"/>
        <w:sz w:val="14"/>
      </w:rPr>
    </w:lvl>
  </w:abstractNum>
  <w:abstractNum w:abstractNumId="14" w15:restartNumberingAfterBreak="0">
    <w:nsid w:val="1CE8263F"/>
    <w:multiLevelType w:val="hybridMultilevel"/>
    <w:tmpl w:val="00760E8C"/>
    <w:lvl w:ilvl="0" w:tplc="14E28F56">
      <w:start w:val="1"/>
      <w:numFmt w:val="decimal"/>
      <w:lvlText w:val="(%1)"/>
      <w:lvlJc w:val="left"/>
      <w:pPr>
        <w:tabs>
          <w:tab w:val="num" w:pos="794"/>
        </w:tabs>
        <w:ind w:left="794" w:hanging="434"/>
      </w:pPr>
      <w:rPr>
        <w:rFonts w:hint="default"/>
      </w:rPr>
    </w:lvl>
    <w:lvl w:ilvl="1" w:tplc="EB4A3606" w:tentative="1">
      <w:start w:val="1"/>
      <w:numFmt w:val="bullet"/>
      <w:lvlText w:val="o"/>
      <w:lvlJc w:val="left"/>
      <w:pPr>
        <w:tabs>
          <w:tab w:val="num" w:pos="1440"/>
        </w:tabs>
        <w:ind w:left="1440" w:hanging="360"/>
      </w:pPr>
      <w:rPr>
        <w:rFonts w:ascii="Courier New" w:hAnsi="Courier New" w:hint="default"/>
      </w:rPr>
    </w:lvl>
    <w:lvl w:ilvl="2" w:tplc="D390C29C" w:tentative="1">
      <w:start w:val="1"/>
      <w:numFmt w:val="bullet"/>
      <w:lvlText w:val=""/>
      <w:lvlJc w:val="left"/>
      <w:pPr>
        <w:tabs>
          <w:tab w:val="num" w:pos="2160"/>
        </w:tabs>
        <w:ind w:left="2160" w:hanging="360"/>
      </w:pPr>
      <w:rPr>
        <w:rFonts w:ascii="Wingdings" w:hAnsi="Wingdings" w:hint="default"/>
      </w:rPr>
    </w:lvl>
    <w:lvl w:ilvl="3" w:tplc="5AD63766" w:tentative="1">
      <w:start w:val="1"/>
      <w:numFmt w:val="bullet"/>
      <w:lvlText w:val=""/>
      <w:lvlJc w:val="left"/>
      <w:pPr>
        <w:tabs>
          <w:tab w:val="num" w:pos="2880"/>
        </w:tabs>
        <w:ind w:left="2880" w:hanging="360"/>
      </w:pPr>
      <w:rPr>
        <w:rFonts w:ascii="Symbol" w:hAnsi="Symbol" w:hint="default"/>
      </w:rPr>
    </w:lvl>
    <w:lvl w:ilvl="4" w:tplc="CA20DC4C" w:tentative="1">
      <w:start w:val="1"/>
      <w:numFmt w:val="bullet"/>
      <w:lvlText w:val="o"/>
      <w:lvlJc w:val="left"/>
      <w:pPr>
        <w:tabs>
          <w:tab w:val="num" w:pos="3600"/>
        </w:tabs>
        <w:ind w:left="3600" w:hanging="360"/>
      </w:pPr>
      <w:rPr>
        <w:rFonts w:ascii="Courier New" w:hAnsi="Courier New" w:hint="default"/>
      </w:rPr>
    </w:lvl>
    <w:lvl w:ilvl="5" w:tplc="016A829A" w:tentative="1">
      <w:start w:val="1"/>
      <w:numFmt w:val="bullet"/>
      <w:lvlText w:val=""/>
      <w:lvlJc w:val="left"/>
      <w:pPr>
        <w:tabs>
          <w:tab w:val="num" w:pos="4320"/>
        </w:tabs>
        <w:ind w:left="4320" w:hanging="360"/>
      </w:pPr>
      <w:rPr>
        <w:rFonts w:ascii="Wingdings" w:hAnsi="Wingdings" w:hint="default"/>
      </w:rPr>
    </w:lvl>
    <w:lvl w:ilvl="6" w:tplc="B6C084A2" w:tentative="1">
      <w:start w:val="1"/>
      <w:numFmt w:val="bullet"/>
      <w:lvlText w:val=""/>
      <w:lvlJc w:val="left"/>
      <w:pPr>
        <w:tabs>
          <w:tab w:val="num" w:pos="5040"/>
        </w:tabs>
        <w:ind w:left="5040" w:hanging="360"/>
      </w:pPr>
      <w:rPr>
        <w:rFonts w:ascii="Symbol" w:hAnsi="Symbol" w:hint="default"/>
      </w:rPr>
    </w:lvl>
    <w:lvl w:ilvl="7" w:tplc="DDF46692" w:tentative="1">
      <w:start w:val="1"/>
      <w:numFmt w:val="bullet"/>
      <w:lvlText w:val="o"/>
      <w:lvlJc w:val="left"/>
      <w:pPr>
        <w:tabs>
          <w:tab w:val="num" w:pos="5760"/>
        </w:tabs>
        <w:ind w:left="5760" w:hanging="360"/>
      </w:pPr>
      <w:rPr>
        <w:rFonts w:ascii="Courier New" w:hAnsi="Courier New" w:hint="default"/>
      </w:rPr>
    </w:lvl>
    <w:lvl w:ilvl="8" w:tplc="5118651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C5FBB"/>
    <w:multiLevelType w:val="multilevel"/>
    <w:tmpl w:val="DDEC3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6141EB"/>
    <w:multiLevelType w:val="hybridMultilevel"/>
    <w:tmpl w:val="EBB29296"/>
    <w:lvl w:ilvl="0" w:tplc="118A237E">
      <w:start w:val="1"/>
      <w:numFmt w:val="decimal"/>
      <w:lvlRestart w:val="0"/>
      <w:lvlText w:val="ITEM %1"/>
      <w:lvlJc w:val="left"/>
      <w:pPr>
        <w:tabs>
          <w:tab w:val="num" w:pos="1080"/>
        </w:tabs>
        <w:ind w:left="567" w:hanging="567"/>
      </w:pPr>
      <w:rPr>
        <w:rFonts w:hint="default"/>
        <w:b/>
        <w:i w:val="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0B4FA3"/>
    <w:multiLevelType w:val="hybridMultilevel"/>
    <w:tmpl w:val="BBE6182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2E73938"/>
    <w:multiLevelType w:val="multilevel"/>
    <w:tmpl w:val="0C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5380D97"/>
    <w:multiLevelType w:val="hybridMultilevel"/>
    <w:tmpl w:val="0FA466B4"/>
    <w:lvl w:ilvl="0">
      <w:start w:val="1"/>
      <w:numFmt w:val="lowerLetter"/>
      <w:lvlText w:val="(%1)"/>
      <w:lvlJc w:val="left"/>
      <w:pPr>
        <w:tabs>
          <w:tab w:val="num" w:pos="1004"/>
        </w:tabs>
        <w:ind w:left="1004" w:hanging="720"/>
      </w:pPr>
      <w:rPr>
        <w:rFonts w:hint="default"/>
      </w:rPr>
    </w:lvl>
    <w:lvl w:ilvl="1" w:tentative="1">
      <w:start w:val="1"/>
      <w:numFmt w:val="bullet"/>
      <w:lvlText w:val="o"/>
      <w:lvlJc w:val="left"/>
      <w:pPr>
        <w:tabs>
          <w:tab w:val="num" w:pos="1364"/>
        </w:tabs>
        <w:ind w:left="1364" w:hanging="360"/>
      </w:pPr>
      <w:rPr>
        <w:rFonts w:ascii="Courier New" w:hAnsi="Courier New" w:cs="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cs="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cs="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21" w15:restartNumberingAfterBreak="0">
    <w:nsid w:val="2D1549CC"/>
    <w:multiLevelType w:val="hybridMultilevel"/>
    <w:tmpl w:val="0FD2655C"/>
    <w:lvl w:ilvl="0" w:tplc="6A5CB2FE">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23535E"/>
    <w:multiLevelType w:val="hybridMultilevel"/>
    <w:tmpl w:val="0D70DD3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DD91A60"/>
    <w:multiLevelType w:val="singleLevel"/>
    <w:tmpl w:val="04EEA032"/>
    <w:lvl w:ilvl="0">
      <w:start w:val="1"/>
      <w:numFmt w:val="bullet"/>
      <w:pStyle w:val="Bullet1"/>
      <w:lvlText w:val=""/>
      <w:lvlJc w:val="left"/>
      <w:pPr>
        <w:tabs>
          <w:tab w:val="num" w:pos="417"/>
        </w:tabs>
        <w:ind w:left="397" w:hanging="340"/>
      </w:pPr>
      <w:rPr>
        <w:rFonts w:ascii="Symbol" w:hAnsi="Symbol" w:hint="default"/>
      </w:rPr>
    </w:lvl>
  </w:abstractNum>
  <w:abstractNum w:abstractNumId="24" w15:restartNumberingAfterBreak="0">
    <w:nsid w:val="2FE9340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FFC2004"/>
    <w:multiLevelType w:val="hybridMultilevel"/>
    <w:tmpl w:val="B89E3A3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E8621C"/>
    <w:multiLevelType w:val="hybridMultilevel"/>
    <w:tmpl w:val="2B026A0A"/>
    <w:lvl w:ilvl="0">
      <w:start w:val="1"/>
      <w:numFmt w:val="bullet"/>
      <w:lvlText w:val=""/>
      <w:lvlJc w:val="left"/>
      <w:pPr>
        <w:tabs>
          <w:tab w:val="num" w:pos="2085"/>
        </w:tabs>
        <w:ind w:left="2085" w:hanging="360"/>
      </w:pPr>
      <w:rPr>
        <w:rFonts w:ascii="Symbol" w:hAnsi="Symbol" w:hint="default"/>
      </w:rPr>
    </w:lvl>
    <w:lvl w:ilvl="1" w:tentative="1">
      <w:start w:val="1"/>
      <w:numFmt w:val="bullet"/>
      <w:lvlText w:val="o"/>
      <w:lvlJc w:val="left"/>
      <w:pPr>
        <w:tabs>
          <w:tab w:val="num" w:pos="2805"/>
        </w:tabs>
        <w:ind w:left="2805" w:hanging="360"/>
      </w:pPr>
      <w:rPr>
        <w:rFonts w:ascii="Courier New" w:hAnsi="Courier New" w:cs="Courier New" w:hint="default"/>
      </w:rPr>
    </w:lvl>
    <w:lvl w:ilvl="2" w:tentative="1">
      <w:start w:val="1"/>
      <w:numFmt w:val="bullet"/>
      <w:lvlText w:val=""/>
      <w:lvlJc w:val="left"/>
      <w:pPr>
        <w:tabs>
          <w:tab w:val="num" w:pos="3525"/>
        </w:tabs>
        <w:ind w:left="3525" w:hanging="360"/>
      </w:pPr>
      <w:rPr>
        <w:rFonts w:ascii="Wingdings" w:hAnsi="Wingdings" w:hint="default"/>
      </w:rPr>
    </w:lvl>
    <w:lvl w:ilvl="3" w:tentative="1">
      <w:start w:val="1"/>
      <w:numFmt w:val="bullet"/>
      <w:lvlText w:val=""/>
      <w:lvlJc w:val="left"/>
      <w:pPr>
        <w:tabs>
          <w:tab w:val="num" w:pos="4245"/>
        </w:tabs>
        <w:ind w:left="4245" w:hanging="360"/>
      </w:pPr>
      <w:rPr>
        <w:rFonts w:ascii="Symbol" w:hAnsi="Symbol" w:hint="default"/>
      </w:rPr>
    </w:lvl>
    <w:lvl w:ilvl="4" w:tentative="1">
      <w:start w:val="1"/>
      <w:numFmt w:val="bullet"/>
      <w:lvlText w:val="o"/>
      <w:lvlJc w:val="left"/>
      <w:pPr>
        <w:tabs>
          <w:tab w:val="num" w:pos="4965"/>
        </w:tabs>
        <w:ind w:left="4965" w:hanging="360"/>
      </w:pPr>
      <w:rPr>
        <w:rFonts w:ascii="Courier New" w:hAnsi="Courier New" w:cs="Courier New" w:hint="default"/>
      </w:rPr>
    </w:lvl>
    <w:lvl w:ilvl="5" w:tentative="1">
      <w:start w:val="1"/>
      <w:numFmt w:val="bullet"/>
      <w:lvlText w:val=""/>
      <w:lvlJc w:val="left"/>
      <w:pPr>
        <w:tabs>
          <w:tab w:val="num" w:pos="5685"/>
        </w:tabs>
        <w:ind w:left="5685" w:hanging="360"/>
      </w:pPr>
      <w:rPr>
        <w:rFonts w:ascii="Wingdings" w:hAnsi="Wingdings" w:hint="default"/>
      </w:rPr>
    </w:lvl>
    <w:lvl w:ilvl="6" w:tentative="1">
      <w:start w:val="1"/>
      <w:numFmt w:val="bullet"/>
      <w:lvlText w:val=""/>
      <w:lvlJc w:val="left"/>
      <w:pPr>
        <w:tabs>
          <w:tab w:val="num" w:pos="6405"/>
        </w:tabs>
        <w:ind w:left="6405" w:hanging="360"/>
      </w:pPr>
      <w:rPr>
        <w:rFonts w:ascii="Symbol" w:hAnsi="Symbol" w:hint="default"/>
      </w:rPr>
    </w:lvl>
    <w:lvl w:ilvl="7" w:tentative="1">
      <w:start w:val="1"/>
      <w:numFmt w:val="bullet"/>
      <w:lvlText w:val="o"/>
      <w:lvlJc w:val="left"/>
      <w:pPr>
        <w:tabs>
          <w:tab w:val="num" w:pos="7125"/>
        </w:tabs>
        <w:ind w:left="7125" w:hanging="360"/>
      </w:pPr>
      <w:rPr>
        <w:rFonts w:ascii="Courier New" w:hAnsi="Courier New" w:cs="Courier New" w:hint="default"/>
      </w:rPr>
    </w:lvl>
    <w:lvl w:ilvl="8" w:tentative="1">
      <w:start w:val="1"/>
      <w:numFmt w:val="bullet"/>
      <w:lvlText w:val=""/>
      <w:lvlJc w:val="left"/>
      <w:pPr>
        <w:tabs>
          <w:tab w:val="num" w:pos="7845"/>
        </w:tabs>
        <w:ind w:left="7845" w:hanging="360"/>
      </w:pPr>
      <w:rPr>
        <w:rFonts w:ascii="Wingdings" w:hAnsi="Wingdings" w:hint="default"/>
      </w:rPr>
    </w:lvl>
  </w:abstractNum>
  <w:abstractNum w:abstractNumId="27" w15:restartNumberingAfterBreak="0">
    <w:nsid w:val="3C0079C8"/>
    <w:multiLevelType w:val="hybridMultilevel"/>
    <w:tmpl w:val="93BE8BC2"/>
    <w:lvl w:ilvl="0">
      <w:start w:val="1"/>
      <w:numFmt w:val="lowerLetter"/>
      <w:lvlText w:val="(%1)"/>
      <w:lvlJc w:val="left"/>
      <w:pPr>
        <w:tabs>
          <w:tab w:val="num" w:pos="1080"/>
        </w:tabs>
        <w:ind w:left="1080" w:hanging="72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382E04"/>
    <w:multiLevelType w:val="hybridMultilevel"/>
    <w:tmpl w:val="34868250"/>
    <w:lvl w:ilvl="0" w:tplc="6A5CB2FE">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5222B4"/>
    <w:multiLevelType w:val="hybridMultilevel"/>
    <w:tmpl w:val="72B4DDB6"/>
    <w:lvl w:ilvl="0" w:tplc="0C090001">
      <w:start w:val="1"/>
      <w:numFmt w:val="lowerLetter"/>
      <w:lvlText w:val="(%1)"/>
      <w:lvlJc w:val="left"/>
      <w:pPr>
        <w:tabs>
          <w:tab w:val="num" w:pos="795"/>
        </w:tabs>
        <w:ind w:left="795" w:hanging="435"/>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0" w15:restartNumberingAfterBreak="0">
    <w:nsid w:val="44510BCC"/>
    <w:multiLevelType w:val="multilevel"/>
    <w:tmpl w:val="A9A81558"/>
    <w:lvl w:ilvl="0">
      <w:start w:val="1"/>
      <w:numFmt w:val="decimal"/>
      <w:lvlText w:val="%1"/>
      <w:lvlJc w:val="left"/>
      <w:pPr>
        <w:tabs>
          <w:tab w:val="num" w:pos="720"/>
        </w:tabs>
        <w:ind w:left="720" w:hanging="72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1" w15:restartNumberingAfterBreak="0">
    <w:nsid w:val="497C570A"/>
    <w:multiLevelType w:val="multilevel"/>
    <w:tmpl w:val="D1568E2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4C5A53E6"/>
    <w:multiLevelType w:val="hybridMultilevel"/>
    <w:tmpl w:val="A880A5E0"/>
    <w:lvl w:ilvl="0" w:tplc="0C090001">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596326"/>
    <w:multiLevelType w:val="hybridMultilevel"/>
    <w:tmpl w:val="09F8B33A"/>
    <w:lvl w:ilvl="0" w:tplc="DD2C5E2E">
      <w:start w:val="1"/>
      <w:numFmt w:val="lowerLetter"/>
      <w:lvlText w:val="(%1)"/>
      <w:lvlJc w:val="left"/>
      <w:pPr>
        <w:tabs>
          <w:tab w:val="num" w:pos="1080"/>
        </w:tabs>
        <w:ind w:left="1080" w:hanging="720"/>
      </w:pPr>
      <w:rPr>
        <w:rFonts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541FA3"/>
    <w:multiLevelType w:val="hybridMultilevel"/>
    <w:tmpl w:val="C8A053B8"/>
    <w:lvl w:ilvl="0" w:tplc="5DBAFE3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198038F"/>
    <w:multiLevelType w:val="hybridMultilevel"/>
    <w:tmpl w:val="6958E218"/>
    <w:lvl w:ilvl="0" w:tplc="6A5CB2FE">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15:restartNumberingAfterBreak="0">
    <w:nsid w:val="54601CA1"/>
    <w:multiLevelType w:val="hybridMultilevel"/>
    <w:tmpl w:val="19A06470"/>
    <w:lvl w:ilvl="0" w:tplc="6A5CB2FE">
      <w:start w:val="1"/>
      <w:numFmt w:val="lowerLetter"/>
      <w:lvlText w:val="(%1)"/>
      <w:lvlJc w:val="left"/>
      <w:pPr>
        <w:tabs>
          <w:tab w:val="num" w:pos="1080"/>
        </w:tabs>
        <w:ind w:left="1080" w:hanging="72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7" w15:restartNumberingAfterBreak="0">
    <w:nsid w:val="58C418D4"/>
    <w:multiLevelType w:val="hybridMultilevel"/>
    <w:tmpl w:val="89BC6BF0"/>
    <w:lvl w:ilvl="0" w:tplc="0C090001">
      <w:start w:val="1"/>
      <w:numFmt w:val="upperLetter"/>
      <w:lvlText w:val="%1)"/>
      <w:lvlJc w:val="left"/>
      <w:pPr>
        <w:tabs>
          <w:tab w:val="num" w:pos="720"/>
        </w:tabs>
        <w:ind w:left="720" w:hanging="360"/>
      </w:pPr>
      <w:rPr>
        <w:rFonts w:ascii="Arial Narrow" w:hAnsi="Arial Narrow" w:hint="default"/>
        <w:b w:val="0"/>
        <w:i w:val="0"/>
        <w:color w:val="auto"/>
        <w:sz w:val="20"/>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8" w15:restartNumberingAfterBreak="0">
    <w:nsid w:val="5E9005A2"/>
    <w:multiLevelType w:val="hybridMultilevel"/>
    <w:tmpl w:val="1946ECF4"/>
    <w:lvl w:ilvl="0">
      <w:start w:val="1"/>
      <w:numFmt w:val="lowerLetter"/>
      <w:lvlText w:val="(%1)"/>
      <w:lvlJc w:val="left"/>
      <w:pPr>
        <w:tabs>
          <w:tab w:val="num" w:pos="1080"/>
        </w:tabs>
        <w:ind w:left="1080" w:hanging="72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BD46AD"/>
    <w:multiLevelType w:val="singleLevel"/>
    <w:tmpl w:val="4EE8A8E6"/>
    <w:lvl w:ilvl="0">
      <w:start w:val="1"/>
      <w:numFmt w:val="bullet"/>
      <w:pStyle w:val="BodyTextIndentBullet"/>
      <w:lvlText w:val=""/>
      <w:lvlJc w:val="left"/>
      <w:pPr>
        <w:tabs>
          <w:tab w:val="num" w:pos="397"/>
        </w:tabs>
        <w:ind w:left="397" w:hanging="397"/>
      </w:pPr>
      <w:rPr>
        <w:rFonts w:ascii="Symbol" w:hAnsi="Symbol" w:hint="default"/>
        <w:sz w:val="22"/>
      </w:rPr>
    </w:lvl>
  </w:abstractNum>
  <w:abstractNum w:abstractNumId="40" w15:restartNumberingAfterBreak="0">
    <w:nsid w:val="5FB437D0"/>
    <w:multiLevelType w:val="hybridMultilevel"/>
    <w:tmpl w:val="D8D04254"/>
    <w:lvl w:ilvl="0" w:tplc="73226C80">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1E016F9"/>
    <w:multiLevelType w:val="hybridMultilevel"/>
    <w:tmpl w:val="14CE64A2"/>
    <w:lvl w:ilvl="0" w:tplc="6A5CB2FE">
      <w:start w:val="1"/>
      <w:numFmt w:val="decimal"/>
      <w:lvlText w:val="%1."/>
      <w:lvlJc w:val="left"/>
      <w:pPr>
        <w:tabs>
          <w:tab w:val="num" w:pos="1101"/>
        </w:tabs>
        <w:ind w:left="1101" w:hanging="360"/>
      </w:pPr>
    </w:lvl>
    <w:lvl w:ilvl="1" w:tplc="08062C9C" w:tentative="1">
      <w:start w:val="1"/>
      <w:numFmt w:val="lowerLetter"/>
      <w:lvlText w:val="%2."/>
      <w:lvlJc w:val="left"/>
      <w:pPr>
        <w:tabs>
          <w:tab w:val="num" w:pos="1821"/>
        </w:tabs>
        <w:ind w:left="1821" w:hanging="360"/>
      </w:pPr>
    </w:lvl>
    <w:lvl w:ilvl="2" w:tplc="A566B1D2" w:tentative="1">
      <w:start w:val="1"/>
      <w:numFmt w:val="lowerRoman"/>
      <w:lvlText w:val="%3."/>
      <w:lvlJc w:val="right"/>
      <w:pPr>
        <w:tabs>
          <w:tab w:val="num" w:pos="2541"/>
        </w:tabs>
        <w:ind w:left="2541" w:hanging="180"/>
      </w:pPr>
    </w:lvl>
    <w:lvl w:ilvl="3" w:tplc="5A5A8A14" w:tentative="1">
      <w:start w:val="1"/>
      <w:numFmt w:val="decimal"/>
      <w:lvlText w:val="%4."/>
      <w:lvlJc w:val="left"/>
      <w:pPr>
        <w:tabs>
          <w:tab w:val="num" w:pos="3261"/>
        </w:tabs>
        <w:ind w:left="3261" w:hanging="360"/>
      </w:pPr>
    </w:lvl>
    <w:lvl w:ilvl="4" w:tplc="9E6896C4" w:tentative="1">
      <w:start w:val="1"/>
      <w:numFmt w:val="lowerLetter"/>
      <w:lvlText w:val="%5."/>
      <w:lvlJc w:val="left"/>
      <w:pPr>
        <w:tabs>
          <w:tab w:val="num" w:pos="3981"/>
        </w:tabs>
        <w:ind w:left="3981" w:hanging="360"/>
      </w:pPr>
    </w:lvl>
    <w:lvl w:ilvl="5" w:tplc="72A82872" w:tentative="1">
      <w:start w:val="1"/>
      <w:numFmt w:val="lowerRoman"/>
      <w:lvlText w:val="%6."/>
      <w:lvlJc w:val="right"/>
      <w:pPr>
        <w:tabs>
          <w:tab w:val="num" w:pos="4701"/>
        </w:tabs>
        <w:ind w:left="4701" w:hanging="180"/>
      </w:pPr>
    </w:lvl>
    <w:lvl w:ilvl="6" w:tplc="1964893A" w:tentative="1">
      <w:start w:val="1"/>
      <w:numFmt w:val="decimal"/>
      <w:lvlText w:val="%7."/>
      <w:lvlJc w:val="left"/>
      <w:pPr>
        <w:tabs>
          <w:tab w:val="num" w:pos="5421"/>
        </w:tabs>
        <w:ind w:left="5421" w:hanging="360"/>
      </w:pPr>
    </w:lvl>
    <w:lvl w:ilvl="7" w:tplc="E24C053C" w:tentative="1">
      <w:start w:val="1"/>
      <w:numFmt w:val="lowerLetter"/>
      <w:lvlText w:val="%8."/>
      <w:lvlJc w:val="left"/>
      <w:pPr>
        <w:tabs>
          <w:tab w:val="num" w:pos="6141"/>
        </w:tabs>
        <w:ind w:left="6141" w:hanging="360"/>
      </w:pPr>
    </w:lvl>
    <w:lvl w:ilvl="8" w:tplc="3B3E0CBE" w:tentative="1">
      <w:start w:val="1"/>
      <w:numFmt w:val="lowerRoman"/>
      <w:lvlText w:val="%9."/>
      <w:lvlJc w:val="right"/>
      <w:pPr>
        <w:tabs>
          <w:tab w:val="num" w:pos="6861"/>
        </w:tabs>
        <w:ind w:left="6861" w:hanging="180"/>
      </w:pPr>
    </w:lvl>
  </w:abstractNum>
  <w:abstractNum w:abstractNumId="42" w15:restartNumberingAfterBreak="0">
    <w:nsid w:val="635279CF"/>
    <w:multiLevelType w:val="singleLevel"/>
    <w:tmpl w:val="8FAAD5DA"/>
    <w:lvl w:ilvl="0">
      <w:start w:val="1"/>
      <w:numFmt w:val="bullet"/>
      <w:pStyle w:val="BobyBullet1"/>
      <w:lvlText w:val=""/>
      <w:lvlJc w:val="left"/>
      <w:pPr>
        <w:tabs>
          <w:tab w:val="num" w:pos="360"/>
        </w:tabs>
        <w:ind w:left="360" w:hanging="360"/>
      </w:pPr>
      <w:rPr>
        <w:rFonts w:ascii="Wingdings" w:hAnsi="Wingdings" w:hint="default"/>
      </w:rPr>
    </w:lvl>
  </w:abstractNum>
  <w:abstractNum w:abstractNumId="43" w15:restartNumberingAfterBreak="0">
    <w:nsid w:val="6C3B6186"/>
    <w:multiLevelType w:val="multilevel"/>
    <w:tmpl w:val="579EBE06"/>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4" w15:restartNumberingAfterBreak="0">
    <w:nsid w:val="6EAE5116"/>
    <w:multiLevelType w:val="hybridMultilevel"/>
    <w:tmpl w:val="DDEC31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6EBB57E8"/>
    <w:multiLevelType w:val="hybridMultilevel"/>
    <w:tmpl w:val="729E8614"/>
    <w:lvl w:ilvl="0">
      <w:start w:val="1"/>
      <w:numFmt w:val="lowerLetter"/>
      <w:lvlText w:val="(%1)"/>
      <w:lvlJc w:val="left"/>
      <w:pPr>
        <w:tabs>
          <w:tab w:val="num" w:pos="1080"/>
        </w:tabs>
        <w:ind w:left="1080" w:hanging="72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0B1916"/>
    <w:multiLevelType w:val="multilevel"/>
    <w:tmpl w:val="10283DC8"/>
    <w:lvl w:ilvl="0">
      <w:start w:val="1"/>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7" w15:restartNumberingAfterBreak="0">
    <w:nsid w:val="749304F9"/>
    <w:multiLevelType w:val="hybridMultilevel"/>
    <w:tmpl w:val="F3DE5124"/>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9A6BB6"/>
    <w:multiLevelType w:val="hybridMultilevel"/>
    <w:tmpl w:val="D4902B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6"/>
  </w:num>
  <w:num w:numId="4">
    <w:abstractNumId w:val="4"/>
  </w:num>
  <w:num w:numId="5">
    <w:abstractNumId w:val="7"/>
  </w:num>
  <w:num w:numId="6">
    <w:abstractNumId w:val="37"/>
  </w:num>
  <w:num w:numId="7">
    <w:abstractNumId w:val="5"/>
  </w:num>
  <w:num w:numId="8">
    <w:abstractNumId w:val="16"/>
  </w:num>
  <w:num w:numId="9">
    <w:abstractNumId w:val="13"/>
  </w:num>
  <w:num w:numId="10">
    <w:abstractNumId w:val="39"/>
  </w:num>
  <w:num w:numId="11">
    <w:abstractNumId w:val="10"/>
  </w:num>
  <w:num w:numId="12">
    <w:abstractNumId w:val="23"/>
  </w:num>
  <w:num w:numId="13">
    <w:abstractNumId w:val="20"/>
  </w:num>
  <w:num w:numId="14">
    <w:abstractNumId w:val="18"/>
  </w:num>
  <w:num w:numId="15">
    <w:abstractNumId w:val="42"/>
    <w:lvlOverride w:ilvl="0"/>
  </w:num>
  <w:num w:numId="16">
    <w:abstractNumId w:val="41"/>
  </w:num>
  <w:num w:numId="17">
    <w:abstractNumId w:val="48"/>
  </w:num>
  <w:num w:numId="18">
    <w:abstractNumId w:val="3"/>
  </w:num>
  <w:num w:numId="19">
    <w:abstractNumId w:val="8"/>
  </w:num>
  <w:num w:numId="20">
    <w:abstractNumId w:val="34"/>
  </w:num>
  <w:num w:numId="21">
    <w:abstractNumId w:val="28"/>
  </w:num>
  <w:num w:numId="22">
    <w:abstractNumId w:val="26"/>
  </w:num>
  <w:num w:numId="23">
    <w:abstractNumId w:val="21"/>
  </w:num>
  <w:num w:numId="24">
    <w:abstractNumId w:val="45"/>
  </w:num>
  <w:num w:numId="25">
    <w:abstractNumId w:val="19"/>
  </w:num>
  <w:num w:numId="26">
    <w:abstractNumId w:val="36"/>
  </w:num>
  <w:num w:numId="27">
    <w:abstractNumId w:val="33"/>
  </w:num>
  <w:num w:numId="28">
    <w:abstractNumId w:val="9"/>
  </w:num>
  <w:num w:numId="29">
    <w:abstractNumId w:val="38"/>
  </w:num>
  <w:num w:numId="30">
    <w:abstractNumId w:val="2"/>
  </w:num>
  <w:num w:numId="31">
    <w:abstractNumId w:val="27"/>
  </w:num>
  <w:num w:numId="32">
    <w:abstractNumId w:val="29"/>
  </w:num>
  <w:num w:numId="33">
    <w:abstractNumId w:val="14"/>
  </w:num>
  <w:num w:numId="34">
    <w:abstractNumId w:val="32"/>
  </w:num>
  <w:num w:numId="35">
    <w:abstractNumId w:val="11"/>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44"/>
  </w:num>
  <w:num w:numId="42">
    <w:abstractNumId w:val="15"/>
  </w:num>
  <w:num w:numId="43">
    <w:abstractNumId w:val="35"/>
  </w:num>
  <w:num w:numId="44">
    <w:abstractNumId w:val="40"/>
  </w:num>
  <w:num w:numId="45">
    <w:abstractNumId w:val="47"/>
  </w:num>
  <w:num w:numId="46">
    <w:abstractNumId w:val="1"/>
  </w:num>
  <w:num w:numId="47">
    <w:abstractNumId w:val="17"/>
  </w:num>
  <w:num w:numId="48">
    <w:abstractNumId w:val="12"/>
  </w:num>
  <w:num w:numId="49">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DF"/>
    <w:rsid w:val="00002252"/>
    <w:rsid w:val="00003556"/>
    <w:rsid w:val="00004ACD"/>
    <w:rsid w:val="00006DC6"/>
    <w:rsid w:val="00011D66"/>
    <w:rsid w:val="00013CA4"/>
    <w:rsid w:val="00014FC0"/>
    <w:rsid w:val="00021A23"/>
    <w:rsid w:val="00021EE2"/>
    <w:rsid w:val="000238D8"/>
    <w:rsid w:val="00023935"/>
    <w:rsid w:val="00024CC7"/>
    <w:rsid w:val="0002555F"/>
    <w:rsid w:val="00034114"/>
    <w:rsid w:val="0003448B"/>
    <w:rsid w:val="00036C84"/>
    <w:rsid w:val="00043C40"/>
    <w:rsid w:val="000507FB"/>
    <w:rsid w:val="0005118C"/>
    <w:rsid w:val="00051326"/>
    <w:rsid w:val="0005232C"/>
    <w:rsid w:val="00053560"/>
    <w:rsid w:val="00056298"/>
    <w:rsid w:val="00070EB0"/>
    <w:rsid w:val="00074D5A"/>
    <w:rsid w:val="00076F92"/>
    <w:rsid w:val="000772A0"/>
    <w:rsid w:val="00085285"/>
    <w:rsid w:val="00086CCE"/>
    <w:rsid w:val="0008766B"/>
    <w:rsid w:val="00090664"/>
    <w:rsid w:val="00090D28"/>
    <w:rsid w:val="00092A92"/>
    <w:rsid w:val="000934E2"/>
    <w:rsid w:val="00095CB0"/>
    <w:rsid w:val="00096F16"/>
    <w:rsid w:val="000A0C83"/>
    <w:rsid w:val="000A3BFE"/>
    <w:rsid w:val="000A45F2"/>
    <w:rsid w:val="000A4E71"/>
    <w:rsid w:val="000A4FFD"/>
    <w:rsid w:val="000A6A04"/>
    <w:rsid w:val="000A79B3"/>
    <w:rsid w:val="000B13DD"/>
    <w:rsid w:val="000B1598"/>
    <w:rsid w:val="000B1875"/>
    <w:rsid w:val="000B49E9"/>
    <w:rsid w:val="000C1B62"/>
    <w:rsid w:val="000C2C43"/>
    <w:rsid w:val="000C4B2B"/>
    <w:rsid w:val="000C6F0F"/>
    <w:rsid w:val="000D01AD"/>
    <w:rsid w:val="000D4CD2"/>
    <w:rsid w:val="000D6E04"/>
    <w:rsid w:val="000E1369"/>
    <w:rsid w:val="000E17DC"/>
    <w:rsid w:val="000E1CCB"/>
    <w:rsid w:val="000F1F1D"/>
    <w:rsid w:val="00101AA6"/>
    <w:rsid w:val="00102F5C"/>
    <w:rsid w:val="00105E4B"/>
    <w:rsid w:val="00110126"/>
    <w:rsid w:val="0011112A"/>
    <w:rsid w:val="00111DB9"/>
    <w:rsid w:val="00113EEE"/>
    <w:rsid w:val="00114754"/>
    <w:rsid w:val="001149E2"/>
    <w:rsid w:val="00114D28"/>
    <w:rsid w:val="001168BC"/>
    <w:rsid w:val="0011720F"/>
    <w:rsid w:val="001179DF"/>
    <w:rsid w:val="0012278A"/>
    <w:rsid w:val="00122FFE"/>
    <w:rsid w:val="00123BB6"/>
    <w:rsid w:val="001265E5"/>
    <w:rsid w:val="00127A4E"/>
    <w:rsid w:val="0013087F"/>
    <w:rsid w:val="001367DF"/>
    <w:rsid w:val="0014023E"/>
    <w:rsid w:val="00144AA8"/>
    <w:rsid w:val="0015262F"/>
    <w:rsid w:val="0015566E"/>
    <w:rsid w:val="00156059"/>
    <w:rsid w:val="00160016"/>
    <w:rsid w:val="00161295"/>
    <w:rsid w:val="0016274C"/>
    <w:rsid w:val="00164343"/>
    <w:rsid w:val="00164818"/>
    <w:rsid w:val="00165E30"/>
    <w:rsid w:val="001770CE"/>
    <w:rsid w:val="00180CD6"/>
    <w:rsid w:val="00182064"/>
    <w:rsid w:val="00182DA2"/>
    <w:rsid w:val="00183716"/>
    <w:rsid w:val="0018700E"/>
    <w:rsid w:val="00193E71"/>
    <w:rsid w:val="0019693C"/>
    <w:rsid w:val="00197386"/>
    <w:rsid w:val="001A2CDF"/>
    <w:rsid w:val="001A56D0"/>
    <w:rsid w:val="001B25F7"/>
    <w:rsid w:val="001B73D1"/>
    <w:rsid w:val="001C481B"/>
    <w:rsid w:val="001C5C34"/>
    <w:rsid w:val="001D67C5"/>
    <w:rsid w:val="001D6820"/>
    <w:rsid w:val="001E16FE"/>
    <w:rsid w:val="001E51E3"/>
    <w:rsid w:val="001E6FD3"/>
    <w:rsid w:val="001E73F6"/>
    <w:rsid w:val="001F3E0B"/>
    <w:rsid w:val="001F5233"/>
    <w:rsid w:val="001F6210"/>
    <w:rsid w:val="00200458"/>
    <w:rsid w:val="0020343C"/>
    <w:rsid w:val="00204907"/>
    <w:rsid w:val="00204C9A"/>
    <w:rsid w:val="002052A2"/>
    <w:rsid w:val="002063C1"/>
    <w:rsid w:val="00210DE0"/>
    <w:rsid w:val="00212915"/>
    <w:rsid w:val="0021331F"/>
    <w:rsid w:val="00213406"/>
    <w:rsid w:val="00217430"/>
    <w:rsid w:val="00221077"/>
    <w:rsid w:val="00223813"/>
    <w:rsid w:val="00225BB9"/>
    <w:rsid w:val="00225F2D"/>
    <w:rsid w:val="002267EB"/>
    <w:rsid w:val="00230037"/>
    <w:rsid w:val="0023059F"/>
    <w:rsid w:val="00232600"/>
    <w:rsid w:val="00234F79"/>
    <w:rsid w:val="002354CB"/>
    <w:rsid w:val="002368DD"/>
    <w:rsid w:val="00237AD6"/>
    <w:rsid w:val="00237CD0"/>
    <w:rsid w:val="00240018"/>
    <w:rsid w:val="002407E5"/>
    <w:rsid w:val="00246F07"/>
    <w:rsid w:val="00247732"/>
    <w:rsid w:val="00252FDD"/>
    <w:rsid w:val="0025562E"/>
    <w:rsid w:val="002646C8"/>
    <w:rsid w:val="00276B8B"/>
    <w:rsid w:val="00277ACF"/>
    <w:rsid w:val="00280856"/>
    <w:rsid w:val="00281E63"/>
    <w:rsid w:val="00284E20"/>
    <w:rsid w:val="00286770"/>
    <w:rsid w:val="00293CEC"/>
    <w:rsid w:val="00293E08"/>
    <w:rsid w:val="002A08DA"/>
    <w:rsid w:val="002A0F4D"/>
    <w:rsid w:val="002A5947"/>
    <w:rsid w:val="002B0D66"/>
    <w:rsid w:val="002B1C9B"/>
    <w:rsid w:val="002B1D9B"/>
    <w:rsid w:val="002B2362"/>
    <w:rsid w:val="002B5731"/>
    <w:rsid w:val="002B6435"/>
    <w:rsid w:val="002B66DD"/>
    <w:rsid w:val="002C2343"/>
    <w:rsid w:val="002C23F4"/>
    <w:rsid w:val="002C4B90"/>
    <w:rsid w:val="002C5E65"/>
    <w:rsid w:val="002C6FEB"/>
    <w:rsid w:val="002C753C"/>
    <w:rsid w:val="002D05A4"/>
    <w:rsid w:val="002D1D9F"/>
    <w:rsid w:val="002D2D97"/>
    <w:rsid w:val="002D347F"/>
    <w:rsid w:val="002D4EFF"/>
    <w:rsid w:val="002E34A7"/>
    <w:rsid w:val="002E6B27"/>
    <w:rsid w:val="002E6D4B"/>
    <w:rsid w:val="002F2FBA"/>
    <w:rsid w:val="002F3692"/>
    <w:rsid w:val="002F74FF"/>
    <w:rsid w:val="002F783F"/>
    <w:rsid w:val="00300DB6"/>
    <w:rsid w:val="003023CE"/>
    <w:rsid w:val="00302720"/>
    <w:rsid w:val="003048E8"/>
    <w:rsid w:val="003052C2"/>
    <w:rsid w:val="003063B3"/>
    <w:rsid w:val="003113EF"/>
    <w:rsid w:val="00317113"/>
    <w:rsid w:val="00320D45"/>
    <w:rsid w:val="0032101D"/>
    <w:rsid w:val="00322AB2"/>
    <w:rsid w:val="003272E9"/>
    <w:rsid w:val="00334592"/>
    <w:rsid w:val="00342BE0"/>
    <w:rsid w:val="00342E95"/>
    <w:rsid w:val="0034341C"/>
    <w:rsid w:val="00345A5B"/>
    <w:rsid w:val="00346B80"/>
    <w:rsid w:val="00354FC4"/>
    <w:rsid w:val="00356C95"/>
    <w:rsid w:val="003651FE"/>
    <w:rsid w:val="00370847"/>
    <w:rsid w:val="003735C4"/>
    <w:rsid w:val="00374573"/>
    <w:rsid w:val="003805A2"/>
    <w:rsid w:val="0038080C"/>
    <w:rsid w:val="003814C3"/>
    <w:rsid w:val="003823EE"/>
    <w:rsid w:val="00384049"/>
    <w:rsid w:val="00384C18"/>
    <w:rsid w:val="00384CAA"/>
    <w:rsid w:val="00385EA1"/>
    <w:rsid w:val="003876DE"/>
    <w:rsid w:val="00391FF0"/>
    <w:rsid w:val="00393409"/>
    <w:rsid w:val="00393F76"/>
    <w:rsid w:val="00394831"/>
    <w:rsid w:val="00395A65"/>
    <w:rsid w:val="00396426"/>
    <w:rsid w:val="00396DE1"/>
    <w:rsid w:val="00397081"/>
    <w:rsid w:val="003A0F42"/>
    <w:rsid w:val="003A2E43"/>
    <w:rsid w:val="003A3246"/>
    <w:rsid w:val="003A4C30"/>
    <w:rsid w:val="003A64A4"/>
    <w:rsid w:val="003A6D59"/>
    <w:rsid w:val="003A7B3D"/>
    <w:rsid w:val="003B062A"/>
    <w:rsid w:val="003B2465"/>
    <w:rsid w:val="003B41B9"/>
    <w:rsid w:val="003B715B"/>
    <w:rsid w:val="003C1A63"/>
    <w:rsid w:val="003C200C"/>
    <w:rsid w:val="003C47BF"/>
    <w:rsid w:val="003C542F"/>
    <w:rsid w:val="003D1717"/>
    <w:rsid w:val="003D21E3"/>
    <w:rsid w:val="003D3A05"/>
    <w:rsid w:val="003D60A3"/>
    <w:rsid w:val="003E0ACD"/>
    <w:rsid w:val="003E4381"/>
    <w:rsid w:val="003E7F1F"/>
    <w:rsid w:val="003F25E4"/>
    <w:rsid w:val="003F6E6E"/>
    <w:rsid w:val="00400226"/>
    <w:rsid w:val="00402165"/>
    <w:rsid w:val="00405897"/>
    <w:rsid w:val="00406406"/>
    <w:rsid w:val="00420B7B"/>
    <w:rsid w:val="0042229A"/>
    <w:rsid w:val="0042316A"/>
    <w:rsid w:val="004248BB"/>
    <w:rsid w:val="0042596A"/>
    <w:rsid w:val="00426043"/>
    <w:rsid w:val="004262E0"/>
    <w:rsid w:val="00427264"/>
    <w:rsid w:val="0042799C"/>
    <w:rsid w:val="00427E29"/>
    <w:rsid w:val="004327E0"/>
    <w:rsid w:val="00434722"/>
    <w:rsid w:val="004347E1"/>
    <w:rsid w:val="00434EA0"/>
    <w:rsid w:val="00435D2D"/>
    <w:rsid w:val="004417F2"/>
    <w:rsid w:val="004427ED"/>
    <w:rsid w:val="00445305"/>
    <w:rsid w:val="00445C00"/>
    <w:rsid w:val="004517DA"/>
    <w:rsid w:val="00466AF8"/>
    <w:rsid w:val="004719D2"/>
    <w:rsid w:val="00472184"/>
    <w:rsid w:val="00472CA9"/>
    <w:rsid w:val="004753C6"/>
    <w:rsid w:val="00482E26"/>
    <w:rsid w:val="00487073"/>
    <w:rsid w:val="00490C5F"/>
    <w:rsid w:val="0049106D"/>
    <w:rsid w:val="00491D51"/>
    <w:rsid w:val="0049214E"/>
    <w:rsid w:val="00492DBA"/>
    <w:rsid w:val="004966BE"/>
    <w:rsid w:val="004969A1"/>
    <w:rsid w:val="00497379"/>
    <w:rsid w:val="004B004D"/>
    <w:rsid w:val="004B097E"/>
    <w:rsid w:val="004B350F"/>
    <w:rsid w:val="004B65DE"/>
    <w:rsid w:val="004C24D8"/>
    <w:rsid w:val="004C3140"/>
    <w:rsid w:val="004C3A77"/>
    <w:rsid w:val="004C3DC7"/>
    <w:rsid w:val="004C7C30"/>
    <w:rsid w:val="004D13FD"/>
    <w:rsid w:val="004D23B5"/>
    <w:rsid w:val="004D275D"/>
    <w:rsid w:val="004E1397"/>
    <w:rsid w:val="004E20B5"/>
    <w:rsid w:val="004E3E86"/>
    <w:rsid w:val="004E55AE"/>
    <w:rsid w:val="004E67A5"/>
    <w:rsid w:val="004F0861"/>
    <w:rsid w:val="004F0968"/>
    <w:rsid w:val="004F23BB"/>
    <w:rsid w:val="004F35B5"/>
    <w:rsid w:val="004F420B"/>
    <w:rsid w:val="004F58A5"/>
    <w:rsid w:val="004F5954"/>
    <w:rsid w:val="004F637E"/>
    <w:rsid w:val="004F6F56"/>
    <w:rsid w:val="00504A8B"/>
    <w:rsid w:val="00505F38"/>
    <w:rsid w:val="00506386"/>
    <w:rsid w:val="00510DBF"/>
    <w:rsid w:val="00513EDA"/>
    <w:rsid w:val="00521AFC"/>
    <w:rsid w:val="00522BFB"/>
    <w:rsid w:val="005230D5"/>
    <w:rsid w:val="00525FDF"/>
    <w:rsid w:val="00527190"/>
    <w:rsid w:val="00531D12"/>
    <w:rsid w:val="0053318A"/>
    <w:rsid w:val="00533305"/>
    <w:rsid w:val="005344A8"/>
    <w:rsid w:val="005352E5"/>
    <w:rsid w:val="00535431"/>
    <w:rsid w:val="00540CBA"/>
    <w:rsid w:val="00541A35"/>
    <w:rsid w:val="0054269E"/>
    <w:rsid w:val="0054395C"/>
    <w:rsid w:val="00543F03"/>
    <w:rsid w:val="005567CE"/>
    <w:rsid w:val="0056042A"/>
    <w:rsid w:val="00566F47"/>
    <w:rsid w:val="00567737"/>
    <w:rsid w:val="005707BA"/>
    <w:rsid w:val="00573A81"/>
    <w:rsid w:val="00573EE6"/>
    <w:rsid w:val="00575D8E"/>
    <w:rsid w:val="00581F8F"/>
    <w:rsid w:val="00583431"/>
    <w:rsid w:val="00583D49"/>
    <w:rsid w:val="00583E45"/>
    <w:rsid w:val="00583EFD"/>
    <w:rsid w:val="0058557E"/>
    <w:rsid w:val="00585CA5"/>
    <w:rsid w:val="005876F0"/>
    <w:rsid w:val="00591916"/>
    <w:rsid w:val="00594250"/>
    <w:rsid w:val="00595EC1"/>
    <w:rsid w:val="00595F0A"/>
    <w:rsid w:val="00595FB5"/>
    <w:rsid w:val="005971DA"/>
    <w:rsid w:val="005A10E1"/>
    <w:rsid w:val="005A45CF"/>
    <w:rsid w:val="005A5FDE"/>
    <w:rsid w:val="005A7995"/>
    <w:rsid w:val="005B0780"/>
    <w:rsid w:val="005B158A"/>
    <w:rsid w:val="005B7B9E"/>
    <w:rsid w:val="005C291F"/>
    <w:rsid w:val="005C5494"/>
    <w:rsid w:val="005C6C73"/>
    <w:rsid w:val="005D22FC"/>
    <w:rsid w:val="005D5EC8"/>
    <w:rsid w:val="005E14BB"/>
    <w:rsid w:val="005E2016"/>
    <w:rsid w:val="005E4F3C"/>
    <w:rsid w:val="005E6012"/>
    <w:rsid w:val="005E7BFC"/>
    <w:rsid w:val="005F15A6"/>
    <w:rsid w:val="005F5888"/>
    <w:rsid w:val="00600E0E"/>
    <w:rsid w:val="00603CD9"/>
    <w:rsid w:val="00610522"/>
    <w:rsid w:val="00611A36"/>
    <w:rsid w:val="00612753"/>
    <w:rsid w:val="00612A29"/>
    <w:rsid w:val="00613C2B"/>
    <w:rsid w:val="00613EBC"/>
    <w:rsid w:val="00614207"/>
    <w:rsid w:val="006167EE"/>
    <w:rsid w:val="00616AD7"/>
    <w:rsid w:val="006221D0"/>
    <w:rsid w:val="006231A2"/>
    <w:rsid w:val="00623DD5"/>
    <w:rsid w:val="00635556"/>
    <w:rsid w:val="00635E1F"/>
    <w:rsid w:val="006404F9"/>
    <w:rsid w:val="0064187F"/>
    <w:rsid w:val="006426E6"/>
    <w:rsid w:val="00642F17"/>
    <w:rsid w:val="00643C48"/>
    <w:rsid w:val="006448FD"/>
    <w:rsid w:val="00645C4E"/>
    <w:rsid w:val="006521C2"/>
    <w:rsid w:val="00653E7B"/>
    <w:rsid w:val="0065402A"/>
    <w:rsid w:val="00654B7B"/>
    <w:rsid w:val="006565EB"/>
    <w:rsid w:val="00663D99"/>
    <w:rsid w:val="00667C27"/>
    <w:rsid w:val="00672647"/>
    <w:rsid w:val="00672C28"/>
    <w:rsid w:val="00677725"/>
    <w:rsid w:val="00684927"/>
    <w:rsid w:val="00684A39"/>
    <w:rsid w:val="00687FD4"/>
    <w:rsid w:val="00690216"/>
    <w:rsid w:val="00692ADC"/>
    <w:rsid w:val="006A407D"/>
    <w:rsid w:val="006A52F6"/>
    <w:rsid w:val="006A7EC6"/>
    <w:rsid w:val="006B1F78"/>
    <w:rsid w:val="006B2519"/>
    <w:rsid w:val="006B26CF"/>
    <w:rsid w:val="006B5CBE"/>
    <w:rsid w:val="006B6EE9"/>
    <w:rsid w:val="006C236B"/>
    <w:rsid w:val="006C50E5"/>
    <w:rsid w:val="006D06DD"/>
    <w:rsid w:val="006D0EB4"/>
    <w:rsid w:val="006D3821"/>
    <w:rsid w:val="006D4DBD"/>
    <w:rsid w:val="006D65D4"/>
    <w:rsid w:val="006D6A1C"/>
    <w:rsid w:val="006E018B"/>
    <w:rsid w:val="006E2D9E"/>
    <w:rsid w:val="006E692E"/>
    <w:rsid w:val="006F112F"/>
    <w:rsid w:val="006F228E"/>
    <w:rsid w:val="006F44E5"/>
    <w:rsid w:val="00710F70"/>
    <w:rsid w:val="00712581"/>
    <w:rsid w:val="0072064C"/>
    <w:rsid w:val="00724FBB"/>
    <w:rsid w:val="00726132"/>
    <w:rsid w:val="00726BFA"/>
    <w:rsid w:val="00726E30"/>
    <w:rsid w:val="00727FF2"/>
    <w:rsid w:val="00736718"/>
    <w:rsid w:val="007417D8"/>
    <w:rsid w:val="007432BB"/>
    <w:rsid w:val="00750261"/>
    <w:rsid w:val="00752177"/>
    <w:rsid w:val="007530FE"/>
    <w:rsid w:val="007552FC"/>
    <w:rsid w:val="00756640"/>
    <w:rsid w:val="00757073"/>
    <w:rsid w:val="00760AB9"/>
    <w:rsid w:val="0076127C"/>
    <w:rsid w:val="00762A15"/>
    <w:rsid w:val="00762DF4"/>
    <w:rsid w:val="007639DE"/>
    <w:rsid w:val="00765D4F"/>
    <w:rsid w:val="0077451C"/>
    <w:rsid w:val="00775C86"/>
    <w:rsid w:val="007819F2"/>
    <w:rsid w:val="00784E22"/>
    <w:rsid w:val="00784F73"/>
    <w:rsid w:val="00794482"/>
    <w:rsid w:val="00795BF7"/>
    <w:rsid w:val="00796C47"/>
    <w:rsid w:val="007A0517"/>
    <w:rsid w:val="007A0665"/>
    <w:rsid w:val="007A121C"/>
    <w:rsid w:val="007A2A57"/>
    <w:rsid w:val="007A2A72"/>
    <w:rsid w:val="007A43CC"/>
    <w:rsid w:val="007B0741"/>
    <w:rsid w:val="007C378A"/>
    <w:rsid w:val="007C3828"/>
    <w:rsid w:val="007C59E6"/>
    <w:rsid w:val="007D133F"/>
    <w:rsid w:val="007D20BB"/>
    <w:rsid w:val="007D2A39"/>
    <w:rsid w:val="007D5450"/>
    <w:rsid w:val="007D55AE"/>
    <w:rsid w:val="007E1C76"/>
    <w:rsid w:val="007E3126"/>
    <w:rsid w:val="007E4D90"/>
    <w:rsid w:val="007E575B"/>
    <w:rsid w:val="007F737D"/>
    <w:rsid w:val="007F75F6"/>
    <w:rsid w:val="007F7FBA"/>
    <w:rsid w:val="0080075D"/>
    <w:rsid w:val="00801CB8"/>
    <w:rsid w:val="00804797"/>
    <w:rsid w:val="00805824"/>
    <w:rsid w:val="008069CC"/>
    <w:rsid w:val="008079D2"/>
    <w:rsid w:val="008109B6"/>
    <w:rsid w:val="00810DFA"/>
    <w:rsid w:val="00811031"/>
    <w:rsid w:val="008111AA"/>
    <w:rsid w:val="00812BA4"/>
    <w:rsid w:val="00816048"/>
    <w:rsid w:val="00816E0F"/>
    <w:rsid w:val="008203C2"/>
    <w:rsid w:val="00821BA6"/>
    <w:rsid w:val="008223A4"/>
    <w:rsid w:val="008232FB"/>
    <w:rsid w:val="008269DD"/>
    <w:rsid w:val="0083201C"/>
    <w:rsid w:val="00835F65"/>
    <w:rsid w:val="008402C7"/>
    <w:rsid w:val="0084225D"/>
    <w:rsid w:val="00843614"/>
    <w:rsid w:val="0084384C"/>
    <w:rsid w:val="008471A6"/>
    <w:rsid w:val="00850C6F"/>
    <w:rsid w:val="00854789"/>
    <w:rsid w:val="00860462"/>
    <w:rsid w:val="00863285"/>
    <w:rsid w:val="00863C81"/>
    <w:rsid w:val="00864544"/>
    <w:rsid w:val="00872774"/>
    <w:rsid w:val="00873D93"/>
    <w:rsid w:val="00875315"/>
    <w:rsid w:val="00880A16"/>
    <w:rsid w:val="008814FD"/>
    <w:rsid w:val="00881B58"/>
    <w:rsid w:val="00883A66"/>
    <w:rsid w:val="0088798F"/>
    <w:rsid w:val="00890D99"/>
    <w:rsid w:val="0089138B"/>
    <w:rsid w:val="00891AAD"/>
    <w:rsid w:val="00891C21"/>
    <w:rsid w:val="00893FAA"/>
    <w:rsid w:val="008956C4"/>
    <w:rsid w:val="008A015D"/>
    <w:rsid w:val="008A22D2"/>
    <w:rsid w:val="008A24D1"/>
    <w:rsid w:val="008A3B19"/>
    <w:rsid w:val="008A4918"/>
    <w:rsid w:val="008B3682"/>
    <w:rsid w:val="008B5463"/>
    <w:rsid w:val="008C017A"/>
    <w:rsid w:val="008C0426"/>
    <w:rsid w:val="008C73C8"/>
    <w:rsid w:val="008D11A3"/>
    <w:rsid w:val="008D1EF1"/>
    <w:rsid w:val="008E1892"/>
    <w:rsid w:val="008F1AB6"/>
    <w:rsid w:val="008F287B"/>
    <w:rsid w:val="008F28DD"/>
    <w:rsid w:val="008F3462"/>
    <w:rsid w:val="008F3A6B"/>
    <w:rsid w:val="00900306"/>
    <w:rsid w:val="00903166"/>
    <w:rsid w:val="00903308"/>
    <w:rsid w:val="0090475C"/>
    <w:rsid w:val="00906F54"/>
    <w:rsid w:val="00910B1B"/>
    <w:rsid w:val="00911CF2"/>
    <w:rsid w:val="00912973"/>
    <w:rsid w:val="00915EE8"/>
    <w:rsid w:val="0091744E"/>
    <w:rsid w:val="00917D1C"/>
    <w:rsid w:val="00917FAF"/>
    <w:rsid w:val="00926280"/>
    <w:rsid w:val="00926B8A"/>
    <w:rsid w:val="00926ED6"/>
    <w:rsid w:val="00932C9F"/>
    <w:rsid w:val="00933085"/>
    <w:rsid w:val="00933446"/>
    <w:rsid w:val="00934A34"/>
    <w:rsid w:val="00935633"/>
    <w:rsid w:val="00936BF0"/>
    <w:rsid w:val="00936CE9"/>
    <w:rsid w:val="0094309B"/>
    <w:rsid w:val="00945E45"/>
    <w:rsid w:val="009541D0"/>
    <w:rsid w:val="00954938"/>
    <w:rsid w:val="00954E94"/>
    <w:rsid w:val="00956A8E"/>
    <w:rsid w:val="0096284A"/>
    <w:rsid w:val="00963F50"/>
    <w:rsid w:val="0096493A"/>
    <w:rsid w:val="0097180D"/>
    <w:rsid w:val="0097344E"/>
    <w:rsid w:val="0097345C"/>
    <w:rsid w:val="009779C2"/>
    <w:rsid w:val="009826A9"/>
    <w:rsid w:val="0098387C"/>
    <w:rsid w:val="00987ECA"/>
    <w:rsid w:val="00995611"/>
    <w:rsid w:val="0099589F"/>
    <w:rsid w:val="00996495"/>
    <w:rsid w:val="009A1E50"/>
    <w:rsid w:val="009A2623"/>
    <w:rsid w:val="009A708A"/>
    <w:rsid w:val="009A70FD"/>
    <w:rsid w:val="009B2764"/>
    <w:rsid w:val="009B313C"/>
    <w:rsid w:val="009B4D71"/>
    <w:rsid w:val="009B5AAF"/>
    <w:rsid w:val="009C04D4"/>
    <w:rsid w:val="009C0835"/>
    <w:rsid w:val="009C299F"/>
    <w:rsid w:val="009C3DCB"/>
    <w:rsid w:val="009C499B"/>
    <w:rsid w:val="009C4B12"/>
    <w:rsid w:val="009C4E9B"/>
    <w:rsid w:val="009C56DF"/>
    <w:rsid w:val="009C5D2A"/>
    <w:rsid w:val="009D3638"/>
    <w:rsid w:val="009D3BBE"/>
    <w:rsid w:val="009D4BF5"/>
    <w:rsid w:val="009D5DE6"/>
    <w:rsid w:val="009E07F9"/>
    <w:rsid w:val="009E4215"/>
    <w:rsid w:val="009E4457"/>
    <w:rsid w:val="009E50BC"/>
    <w:rsid w:val="009E6FFD"/>
    <w:rsid w:val="009F0A72"/>
    <w:rsid w:val="009F65D5"/>
    <w:rsid w:val="009F7C8C"/>
    <w:rsid w:val="00A0072E"/>
    <w:rsid w:val="00A03C9C"/>
    <w:rsid w:val="00A050B6"/>
    <w:rsid w:val="00A11667"/>
    <w:rsid w:val="00A129F6"/>
    <w:rsid w:val="00A12E9E"/>
    <w:rsid w:val="00A13236"/>
    <w:rsid w:val="00A13E41"/>
    <w:rsid w:val="00A1564B"/>
    <w:rsid w:val="00A15984"/>
    <w:rsid w:val="00A161BC"/>
    <w:rsid w:val="00A16207"/>
    <w:rsid w:val="00A273D9"/>
    <w:rsid w:val="00A3059A"/>
    <w:rsid w:val="00A311D0"/>
    <w:rsid w:val="00A34548"/>
    <w:rsid w:val="00A37A05"/>
    <w:rsid w:val="00A37F7A"/>
    <w:rsid w:val="00A41E2D"/>
    <w:rsid w:val="00A42B5C"/>
    <w:rsid w:val="00A44578"/>
    <w:rsid w:val="00A453D7"/>
    <w:rsid w:val="00A50ED4"/>
    <w:rsid w:val="00A51E85"/>
    <w:rsid w:val="00A533E7"/>
    <w:rsid w:val="00A53758"/>
    <w:rsid w:val="00A55452"/>
    <w:rsid w:val="00A558E9"/>
    <w:rsid w:val="00A56464"/>
    <w:rsid w:val="00A607EA"/>
    <w:rsid w:val="00A70428"/>
    <w:rsid w:val="00A72073"/>
    <w:rsid w:val="00A75D13"/>
    <w:rsid w:val="00A76C86"/>
    <w:rsid w:val="00A77C46"/>
    <w:rsid w:val="00A82296"/>
    <w:rsid w:val="00A83176"/>
    <w:rsid w:val="00A83753"/>
    <w:rsid w:val="00A849D5"/>
    <w:rsid w:val="00A84D2C"/>
    <w:rsid w:val="00A94F74"/>
    <w:rsid w:val="00AA3B97"/>
    <w:rsid w:val="00AA5074"/>
    <w:rsid w:val="00AA5E88"/>
    <w:rsid w:val="00AB0FC5"/>
    <w:rsid w:val="00AB146E"/>
    <w:rsid w:val="00AB1649"/>
    <w:rsid w:val="00AB76E9"/>
    <w:rsid w:val="00AC1627"/>
    <w:rsid w:val="00AC1C2E"/>
    <w:rsid w:val="00AC3159"/>
    <w:rsid w:val="00AC60B5"/>
    <w:rsid w:val="00AC7006"/>
    <w:rsid w:val="00AD02C7"/>
    <w:rsid w:val="00AD1062"/>
    <w:rsid w:val="00AD53F5"/>
    <w:rsid w:val="00AD6B43"/>
    <w:rsid w:val="00AD6DA7"/>
    <w:rsid w:val="00AE0753"/>
    <w:rsid w:val="00AE13F2"/>
    <w:rsid w:val="00AE3EDF"/>
    <w:rsid w:val="00AE5438"/>
    <w:rsid w:val="00AF10D8"/>
    <w:rsid w:val="00B00123"/>
    <w:rsid w:val="00B04CC0"/>
    <w:rsid w:val="00B10F85"/>
    <w:rsid w:val="00B1563C"/>
    <w:rsid w:val="00B159B0"/>
    <w:rsid w:val="00B209C4"/>
    <w:rsid w:val="00B22C28"/>
    <w:rsid w:val="00B23FD6"/>
    <w:rsid w:val="00B255B6"/>
    <w:rsid w:val="00B27B9C"/>
    <w:rsid w:val="00B27EB5"/>
    <w:rsid w:val="00B32B63"/>
    <w:rsid w:val="00B348D3"/>
    <w:rsid w:val="00B36B5C"/>
    <w:rsid w:val="00B42941"/>
    <w:rsid w:val="00B42F4C"/>
    <w:rsid w:val="00B46484"/>
    <w:rsid w:val="00B51395"/>
    <w:rsid w:val="00B57284"/>
    <w:rsid w:val="00B62F01"/>
    <w:rsid w:val="00B6523E"/>
    <w:rsid w:val="00B6654C"/>
    <w:rsid w:val="00B67644"/>
    <w:rsid w:val="00B73804"/>
    <w:rsid w:val="00B74DEF"/>
    <w:rsid w:val="00B76AC5"/>
    <w:rsid w:val="00B83A4C"/>
    <w:rsid w:val="00B84654"/>
    <w:rsid w:val="00B84F8C"/>
    <w:rsid w:val="00B866AA"/>
    <w:rsid w:val="00B87281"/>
    <w:rsid w:val="00B938B1"/>
    <w:rsid w:val="00B96CB8"/>
    <w:rsid w:val="00BA0B5B"/>
    <w:rsid w:val="00BA3100"/>
    <w:rsid w:val="00BA7DD4"/>
    <w:rsid w:val="00BB114F"/>
    <w:rsid w:val="00BB4F6D"/>
    <w:rsid w:val="00BB6428"/>
    <w:rsid w:val="00BC0CDF"/>
    <w:rsid w:val="00BC2FEE"/>
    <w:rsid w:val="00BC3BB5"/>
    <w:rsid w:val="00BC5CAB"/>
    <w:rsid w:val="00BD06AD"/>
    <w:rsid w:val="00BD0955"/>
    <w:rsid w:val="00BD1B8D"/>
    <w:rsid w:val="00BD2490"/>
    <w:rsid w:val="00BD35F9"/>
    <w:rsid w:val="00BD3D4A"/>
    <w:rsid w:val="00BD3F8D"/>
    <w:rsid w:val="00BE244E"/>
    <w:rsid w:val="00BE29E1"/>
    <w:rsid w:val="00BE2B26"/>
    <w:rsid w:val="00BE5733"/>
    <w:rsid w:val="00BE7661"/>
    <w:rsid w:val="00BE7F00"/>
    <w:rsid w:val="00BF3F1B"/>
    <w:rsid w:val="00BF4A0E"/>
    <w:rsid w:val="00BF6C28"/>
    <w:rsid w:val="00C0008E"/>
    <w:rsid w:val="00C0305E"/>
    <w:rsid w:val="00C058EC"/>
    <w:rsid w:val="00C11213"/>
    <w:rsid w:val="00C14588"/>
    <w:rsid w:val="00C15FA8"/>
    <w:rsid w:val="00C1713A"/>
    <w:rsid w:val="00C175D0"/>
    <w:rsid w:val="00C20136"/>
    <w:rsid w:val="00C2434C"/>
    <w:rsid w:val="00C24D7B"/>
    <w:rsid w:val="00C25446"/>
    <w:rsid w:val="00C307A2"/>
    <w:rsid w:val="00C32FD4"/>
    <w:rsid w:val="00C3524C"/>
    <w:rsid w:val="00C40807"/>
    <w:rsid w:val="00C42321"/>
    <w:rsid w:val="00C44D13"/>
    <w:rsid w:val="00C44FCE"/>
    <w:rsid w:val="00C47498"/>
    <w:rsid w:val="00C50823"/>
    <w:rsid w:val="00C50FA5"/>
    <w:rsid w:val="00C55DFD"/>
    <w:rsid w:val="00C569A8"/>
    <w:rsid w:val="00C56C84"/>
    <w:rsid w:val="00C57BDF"/>
    <w:rsid w:val="00C62870"/>
    <w:rsid w:val="00C64EAA"/>
    <w:rsid w:val="00C662B1"/>
    <w:rsid w:val="00C66AE2"/>
    <w:rsid w:val="00C708CE"/>
    <w:rsid w:val="00C71D95"/>
    <w:rsid w:val="00C738E7"/>
    <w:rsid w:val="00C7669B"/>
    <w:rsid w:val="00C81C84"/>
    <w:rsid w:val="00C87052"/>
    <w:rsid w:val="00C9011C"/>
    <w:rsid w:val="00C92E7D"/>
    <w:rsid w:val="00C957FA"/>
    <w:rsid w:val="00C95C07"/>
    <w:rsid w:val="00CA1496"/>
    <w:rsid w:val="00CA47A2"/>
    <w:rsid w:val="00CA4A91"/>
    <w:rsid w:val="00CB005C"/>
    <w:rsid w:val="00CB00C5"/>
    <w:rsid w:val="00CB14DE"/>
    <w:rsid w:val="00CB46A5"/>
    <w:rsid w:val="00CB55E6"/>
    <w:rsid w:val="00CB7384"/>
    <w:rsid w:val="00CC1A07"/>
    <w:rsid w:val="00CC1A5D"/>
    <w:rsid w:val="00CC3579"/>
    <w:rsid w:val="00CC5240"/>
    <w:rsid w:val="00CD1359"/>
    <w:rsid w:val="00CD1D80"/>
    <w:rsid w:val="00CE3D35"/>
    <w:rsid w:val="00CE413B"/>
    <w:rsid w:val="00CE4A45"/>
    <w:rsid w:val="00CE6E9E"/>
    <w:rsid w:val="00CE7D86"/>
    <w:rsid w:val="00CF3298"/>
    <w:rsid w:val="00CF35CF"/>
    <w:rsid w:val="00CF38B4"/>
    <w:rsid w:val="00D0703F"/>
    <w:rsid w:val="00D11407"/>
    <w:rsid w:val="00D116BD"/>
    <w:rsid w:val="00D11ED5"/>
    <w:rsid w:val="00D132A2"/>
    <w:rsid w:val="00D150C2"/>
    <w:rsid w:val="00D15733"/>
    <w:rsid w:val="00D157C9"/>
    <w:rsid w:val="00D15AC6"/>
    <w:rsid w:val="00D17D6E"/>
    <w:rsid w:val="00D17E78"/>
    <w:rsid w:val="00D235E4"/>
    <w:rsid w:val="00D2523A"/>
    <w:rsid w:val="00D25452"/>
    <w:rsid w:val="00D25984"/>
    <w:rsid w:val="00D31018"/>
    <w:rsid w:val="00D335DC"/>
    <w:rsid w:val="00D33BBF"/>
    <w:rsid w:val="00D40994"/>
    <w:rsid w:val="00D4181F"/>
    <w:rsid w:val="00D41FA4"/>
    <w:rsid w:val="00D42EA2"/>
    <w:rsid w:val="00D430BB"/>
    <w:rsid w:val="00D43362"/>
    <w:rsid w:val="00D436A5"/>
    <w:rsid w:val="00D46DE8"/>
    <w:rsid w:val="00D51517"/>
    <w:rsid w:val="00D53B3F"/>
    <w:rsid w:val="00D5445E"/>
    <w:rsid w:val="00D559DF"/>
    <w:rsid w:val="00D612A0"/>
    <w:rsid w:val="00D6196D"/>
    <w:rsid w:val="00D61AE3"/>
    <w:rsid w:val="00D61E2C"/>
    <w:rsid w:val="00D64F3C"/>
    <w:rsid w:val="00D70860"/>
    <w:rsid w:val="00D71734"/>
    <w:rsid w:val="00D742E6"/>
    <w:rsid w:val="00D74CA9"/>
    <w:rsid w:val="00D76466"/>
    <w:rsid w:val="00D821B8"/>
    <w:rsid w:val="00D8550A"/>
    <w:rsid w:val="00D86BF5"/>
    <w:rsid w:val="00D871D5"/>
    <w:rsid w:val="00D928F0"/>
    <w:rsid w:val="00D93002"/>
    <w:rsid w:val="00D93FDD"/>
    <w:rsid w:val="00D94A2F"/>
    <w:rsid w:val="00DB01E7"/>
    <w:rsid w:val="00DB09E8"/>
    <w:rsid w:val="00DB1E0E"/>
    <w:rsid w:val="00DC5EAE"/>
    <w:rsid w:val="00DC7909"/>
    <w:rsid w:val="00DD01A1"/>
    <w:rsid w:val="00DD1008"/>
    <w:rsid w:val="00DD2C6F"/>
    <w:rsid w:val="00DD31F8"/>
    <w:rsid w:val="00DD6D14"/>
    <w:rsid w:val="00DE3D9C"/>
    <w:rsid w:val="00DE407D"/>
    <w:rsid w:val="00DF3EAF"/>
    <w:rsid w:val="00DF53A4"/>
    <w:rsid w:val="00DF70BE"/>
    <w:rsid w:val="00E029F5"/>
    <w:rsid w:val="00E02DF7"/>
    <w:rsid w:val="00E0518D"/>
    <w:rsid w:val="00E05A9B"/>
    <w:rsid w:val="00E125F9"/>
    <w:rsid w:val="00E21B3D"/>
    <w:rsid w:val="00E34234"/>
    <w:rsid w:val="00E344C4"/>
    <w:rsid w:val="00E352F6"/>
    <w:rsid w:val="00E360B2"/>
    <w:rsid w:val="00E414B1"/>
    <w:rsid w:val="00E42815"/>
    <w:rsid w:val="00E43817"/>
    <w:rsid w:val="00E44684"/>
    <w:rsid w:val="00E4751B"/>
    <w:rsid w:val="00E50FF3"/>
    <w:rsid w:val="00E51674"/>
    <w:rsid w:val="00E5212C"/>
    <w:rsid w:val="00E535B6"/>
    <w:rsid w:val="00E543CA"/>
    <w:rsid w:val="00E61D0B"/>
    <w:rsid w:val="00E62D42"/>
    <w:rsid w:val="00E63F41"/>
    <w:rsid w:val="00E654FD"/>
    <w:rsid w:val="00E73675"/>
    <w:rsid w:val="00E74DE8"/>
    <w:rsid w:val="00E75DB4"/>
    <w:rsid w:val="00E761E0"/>
    <w:rsid w:val="00E77127"/>
    <w:rsid w:val="00E80B48"/>
    <w:rsid w:val="00E85EFA"/>
    <w:rsid w:val="00E917D8"/>
    <w:rsid w:val="00E920D5"/>
    <w:rsid w:val="00E951AE"/>
    <w:rsid w:val="00E9622C"/>
    <w:rsid w:val="00E97F97"/>
    <w:rsid w:val="00EA25AF"/>
    <w:rsid w:val="00EA4BDA"/>
    <w:rsid w:val="00EA7E8A"/>
    <w:rsid w:val="00EB0E60"/>
    <w:rsid w:val="00EB2477"/>
    <w:rsid w:val="00EB538A"/>
    <w:rsid w:val="00EC2AB4"/>
    <w:rsid w:val="00EC5A97"/>
    <w:rsid w:val="00ED1B02"/>
    <w:rsid w:val="00ED292D"/>
    <w:rsid w:val="00ED42B8"/>
    <w:rsid w:val="00ED605E"/>
    <w:rsid w:val="00EE3295"/>
    <w:rsid w:val="00EE6168"/>
    <w:rsid w:val="00EF0A5D"/>
    <w:rsid w:val="00EF21CE"/>
    <w:rsid w:val="00EF2B63"/>
    <w:rsid w:val="00EF336E"/>
    <w:rsid w:val="00EF62A3"/>
    <w:rsid w:val="00F01A3A"/>
    <w:rsid w:val="00F02FDD"/>
    <w:rsid w:val="00F03097"/>
    <w:rsid w:val="00F109D7"/>
    <w:rsid w:val="00F124D4"/>
    <w:rsid w:val="00F166AE"/>
    <w:rsid w:val="00F21995"/>
    <w:rsid w:val="00F267F2"/>
    <w:rsid w:val="00F315B9"/>
    <w:rsid w:val="00F31B48"/>
    <w:rsid w:val="00F3246E"/>
    <w:rsid w:val="00F37255"/>
    <w:rsid w:val="00F37959"/>
    <w:rsid w:val="00F400CB"/>
    <w:rsid w:val="00F40B0D"/>
    <w:rsid w:val="00F42EAF"/>
    <w:rsid w:val="00F474BC"/>
    <w:rsid w:val="00F504B1"/>
    <w:rsid w:val="00F50598"/>
    <w:rsid w:val="00F514FF"/>
    <w:rsid w:val="00F52790"/>
    <w:rsid w:val="00F53C39"/>
    <w:rsid w:val="00F56970"/>
    <w:rsid w:val="00F61A2E"/>
    <w:rsid w:val="00F61D33"/>
    <w:rsid w:val="00F62222"/>
    <w:rsid w:val="00F65429"/>
    <w:rsid w:val="00F72164"/>
    <w:rsid w:val="00F72986"/>
    <w:rsid w:val="00F739DF"/>
    <w:rsid w:val="00F75520"/>
    <w:rsid w:val="00F76C6A"/>
    <w:rsid w:val="00F94C3A"/>
    <w:rsid w:val="00FA184A"/>
    <w:rsid w:val="00FA2617"/>
    <w:rsid w:val="00FA3192"/>
    <w:rsid w:val="00FA3D0C"/>
    <w:rsid w:val="00FA4CAE"/>
    <w:rsid w:val="00FA567A"/>
    <w:rsid w:val="00FA68EA"/>
    <w:rsid w:val="00FA6D32"/>
    <w:rsid w:val="00FA73A9"/>
    <w:rsid w:val="00FA7654"/>
    <w:rsid w:val="00FB0CC1"/>
    <w:rsid w:val="00FB1225"/>
    <w:rsid w:val="00FB5094"/>
    <w:rsid w:val="00FB5CC5"/>
    <w:rsid w:val="00FB6160"/>
    <w:rsid w:val="00FB6CF5"/>
    <w:rsid w:val="00FC2EF9"/>
    <w:rsid w:val="00FD294D"/>
    <w:rsid w:val="00FD45CF"/>
    <w:rsid w:val="00FD5947"/>
    <w:rsid w:val="00FD7972"/>
    <w:rsid w:val="00FE04CB"/>
    <w:rsid w:val="00FE50AD"/>
    <w:rsid w:val="00FF08AF"/>
    <w:rsid w:val="00FF10AA"/>
    <w:rsid w:val="00FF1F12"/>
    <w:rsid w:val="00FF5C48"/>
    <w:rsid w:val="00FF6B1C"/>
    <w:rsid w:val="00FF7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fillcolor="white">
      <v:fill color="white"/>
    </o:shapedefaults>
    <o:shapelayout v:ext="edit">
      <o:idmap v:ext="edit" data="1"/>
    </o:shapelayout>
  </w:shapeDefaults>
  <w:decimalSymbol w:val="."/>
  <w:listSeparator w:val=","/>
  <w15:chartTrackingRefBased/>
  <w15:docId w15:val="{0FDD1E62-D968-4A83-B679-7A4753A5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E71"/>
    <w:pPr>
      <w:jc w:val="both"/>
    </w:pPr>
    <w:rPr>
      <w:rFonts w:ascii="Arial" w:hAnsi="Arial"/>
      <w:lang w:eastAsia="en-US"/>
    </w:rPr>
  </w:style>
  <w:style w:type="paragraph" w:styleId="Heading1">
    <w:name w:val="heading 1"/>
    <w:aliases w:val="D&amp;M,D&amp;M 1,title,Part,h1,Section heading,TOC 11,Section Heading,(Chapter Nbr),Topic Heading 1,Reshdr1,Section1,Section2,Section11,H1,tchead,no number,no number1,no number2,no number11,no number3,no number12,no number21,no number111,no number4"/>
    <w:basedOn w:val="Normal"/>
    <w:next w:val="Normal"/>
    <w:qFormat/>
    <w:pPr>
      <w:keepNext/>
      <w:numPr>
        <w:numId w:val="4"/>
      </w:numPr>
      <w:tabs>
        <w:tab w:val="left" w:pos="-720"/>
      </w:tabs>
      <w:suppressAutoHyphens/>
      <w:spacing w:before="120" w:after="120"/>
      <w:outlineLvl w:val="0"/>
    </w:pPr>
    <w:rPr>
      <w:b/>
      <w:caps/>
      <w:spacing w:val="-2"/>
      <w:sz w:val="22"/>
    </w:rPr>
  </w:style>
  <w:style w:type="paragraph" w:styleId="Heading2">
    <w:name w:val="heading 2"/>
    <w:aliases w:val="h2 main heading,h2 main heading1,h2 main heading2,h2 main heading3,D&amp;M2,D&amp;M 2,H-2,B Sub/Bold,B Sub/Bold1,H2,h2,Para2,2,p,Level 2,2m,body,Section,h2.H2,1.1,UNDERRUBRIK 1-2,h21,h22,B Sub/Bold2,B Sub/Bold11,B Sub/Bold3,B Sub/Bold12,B Sub/Bold4"/>
    <w:basedOn w:val="Normal"/>
    <w:next w:val="Normal"/>
    <w:qFormat/>
    <w:pPr>
      <w:keepNext/>
      <w:numPr>
        <w:ilvl w:val="1"/>
        <w:numId w:val="4"/>
      </w:numPr>
      <w:spacing w:before="240" w:after="120"/>
      <w:jc w:val="left"/>
      <w:outlineLvl w:val="1"/>
    </w:pPr>
    <w:rPr>
      <w:b/>
    </w:rPr>
  </w:style>
  <w:style w:type="paragraph" w:styleId="Heading3">
    <w:name w:val="heading 3"/>
    <w:aliases w:val="D&amp;M3,D&amp;M 3,C Sub-Sub/Italic,H3,h3,Para3,DOD Heading 3,Level 3 Head,proj3,proj31,proj32,proj33,proj34,proj35,proj36,proj37,proj38,proj39,proj310,proj311,proj312,proj321,proj331,proj341,proj351,proj361,proj371,proj381,proj391,proj3101,proj3111,3"/>
    <w:basedOn w:val="Normal"/>
    <w:next w:val="Normal"/>
    <w:qFormat/>
    <w:pPr>
      <w:keepNext/>
      <w:numPr>
        <w:ilvl w:val="2"/>
        <w:numId w:val="4"/>
      </w:numPr>
      <w:outlineLvl w:val="2"/>
    </w:pPr>
    <w:rPr>
      <w:b/>
    </w:rPr>
  </w:style>
  <w:style w:type="paragraph" w:styleId="Heading4">
    <w:name w:val="heading 4"/>
    <w:aliases w:val="D Sub-Sub/Plain,H4,Map Title,h4,Heading 4 (a) Indent 1.5,Level 2 - a,(Small Appendix),Sub-Minor,Schedules,Schedules1,Schedules2,Schedules11"/>
    <w:basedOn w:val="Normal"/>
    <w:next w:val="Normal"/>
    <w:qFormat/>
    <w:pPr>
      <w:keepNext/>
      <w:tabs>
        <w:tab w:val="center" w:pos="4678"/>
      </w:tabs>
      <w:suppressAutoHyphens/>
      <w:jc w:val="center"/>
      <w:outlineLvl w:val="3"/>
    </w:pPr>
    <w:rPr>
      <w:u w:val="single"/>
    </w:rPr>
  </w:style>
  <w:style w:type="paragraph" w:styleId="Heading5">
    <w:name w:val="heading 5"/>
    <w:aliases w:val="h5,H5,Block Label,Level 3 - i,Body Text (R),Appendix A to X,Heading 5   Appendix A to X,Appendix A to X1,Heading 5   Appendix A to X1,Heading 5   Appendix A to X2,Appendix A to X2,Heading 5   Appendix A to X11,Appendix A to X11"/>
    <w:basedOn w:val="Normal"/>
    <w:next w:val="Normal"/>
    <w:qFormat/>
    <w:pPr>
      <w:keepNext/>
      <w:spacing w:after="120"/>
      <w:outlineLvl w:val="4"/>
    </w:pPr>
    <w:rPr>
      <w:b/>
    </w:rPr>
  </w:style>
  <w:style w:type="paragraph" w:styleId="Heading6">
    <w:name w:val="heading 6"/>
    <w:aliases w:val="H6,Sub5Para,L1 PIP,a,b,Legal Level 1.,Level 1,Heading 6  Appendix Y &amp; Z,Heading 6  Appendix Y &amp; Z1,Heading 6  Appendix Y &amp; Z2,Heading 6  Appendix Y &amp; Z11"/>
    <w:basedOn w:val="Normal"/>
    <w:next w:val="Normal"/>
    <w:qFormat/>
    <w:pPr>
      <w:spacing w:before="240" w:after="60"/>
      <w:outlineLvl w:val="5"/>
    </w:pPr>
    <w:rPr>
      <w:rFonts w:ascii="Times New Roman" w:hAnsi="Times New Roman"/>
      <w:i/>
      <w:sz w:val="22"/>
    </w:rPr>
  </w:style>
  <w:style w:type="paragraph" w:styleId="Heading7">
    <w:name w:val="heading 7"/>
    <w:aliases w:val="L2 PIP,H7"/>
    <w:basedOn w:val="Normal"/>
    <w:next w:val="Normal"/>
    <w:qFormat/>
    <w:pPr>
      <w:numPr>
        <w:ilvl w:val="6"/>
        <w:numId w:val="1"/>
      </w:numPr>
      <w:ind w:left="6947" w:hanging="1418"/>
      <w:outlineLvl w:val="6"/>
    </w:pPr>
    <w:rPr>
      <w:rFonts w:ascii="Times New Roman" w:hAnsi="Times New Roman"/>
    </w:rPr>
  </w:style>
  <w:style w:type="paragraph" w:styleId="Heading8">
    <w:name w:val="heading 8"/>
    <w:aliases w:val="L3 PIP,H8"/>
    <w:basedOn w:val="Normal"/>
    <w:next w:val="Normal"/>
    <w:qFormat/>
    <w:pPr>
      <w:numPr>
        <w:ilvl w:val="7"/>
        <w:numId w:val="1"/>
      </w:numPr>
      <w:spacing w:before="240" w:after="60"/>
      <w:ind w:left="5664" w:hanging="708"/>
      <w:outlineLvl w:val="7"/>
    </w:pPr>
    <w:rPr>
      <w:i/>
      <w:spacing w:val="-5"/>
    </w:rPr>
  </w:style>
  <w:style w:type="paragraph" w:styleId="Heading9">
    <w:name w:val="heading 9"/>
    <w:aliases w:val="H9"/>
    <w:basedOn w:val="Normal"/>
    <w:next w:val="Normal"/>
    <w:qFormat/>
    <w:pPr>
      <w:numPr>
        <w:ilvl w:val="8"/>
        <w:numId w:val="1"/>
      </w:numPr>
      <w:spacing w:before="240" w:after="60"/>
      <w:ind w:left="6372" w:hanging="708"/>
      <w:outlineLvl w:val="8"/>
    </w:pPr>
    <w:rPr>
      <w:i/>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enderText">
    <w:name w:val="Tender Text"/>
    <w:basedOn w:val="Normal"/>
    <w:link w:val="TenderTextChar"/>
    <w:pPr>
      <w:suppressAutoHyphens/>
    </w:pPr>
  </w:style>
  <w:style w:type="character" w:styleId="Hyperlink">
    <w:name w:val="Hyperlink"/>
    <w:rPr>
      <w:color w:val="0000FF"/>
      <w:u w:val="single"/>
    </w:rPr>
  </w:style>
  <w:style w:type="paragraph" w:customStyle="1" w:styleId="Body">
    <w:name w:val="Body"/>
    <w:basedOn w:val="Normal"/>
    <w:pPr>
      <w:spacing w:after="240"/>
      <w:jc w:val="left"/>
    </w:pPr>
    <w:rPr>
      <w:sz w:val="24"/>
    </w:rPr>
  </w:style>
  <w:style w:type="paragraph" w:customStyle="1" w:styleId="SWTC2">
    <w:name w:val="SWTC2"/>
    <w:basedOn w:val="Normal"/>
    <w:pPr>
      <w:numPr>
        <w:ilvl w:val="1"/>
        <w:numId w:val="7"/>
      </w:numPr>
      <w:jc w:val="left"/>
    </w:pPr>
    <w:rPr>
      <w:rFonts w:ascii="Times New Roman" w:hAnsi="Times New Roman"/>
      <w:sz w:val="24"/>
    </w:rPr>
  </w:style>
  <w:style w:type="paragraph" w:customStyle="1" w:styleId="Tendertext0">
    <w:name w:val="Tender text"/>
    <w:basedOn w:val="Normal"/>
    <w:pPr>
      <w:tabs>
        <w:tab w:val="left" w:pos="-720"/>
      </w:tabs>
      <w:suppressAutoHyphens/>
    </w:pPr>
  </w:style>
  <w:style w:type="paragraph" w:styleId="BodyText">
    <w:name w:val="Body Text"/>
    <w:basedOn w:val="Normal"/>
    <w:pPr>
      <w:jc w:val="left"/>
    </w:pPr>
    <w:rPr>
      <w:rFonts w:ascii="Times New Roman" w:hAnsi="Times New Roman"/>
      <w:color w:val="FF6600"/>
      <w:sz w:val="24"/>
      <w:szCs w:val="24"/>
    </w:rPr>
  </w:style>
  <w:style w:type="paragraph" w:customStyle="1" w:styleId="IndentedLettered">
    <w:name w:val="Indented Lettered"/>
    <w:basedOn w:val="Normal"/>
    <w:autoRedefine/>
    <w:pPr>
      <w:spacing w:before="120"/>
    </w:pPr>
    <w:rPr>
      <w:rFonts w:ascii="Times New Roman" w:hAnsi="Times New Roman"/>
      <w:color w:val="0000FF"/>
      <w:sz w:val="24"/>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rPr>
  </w:style>
  <w:style w:type="paragraph" w:customStyle="1" w:styleId="Body1">
    <w:name w:val="Body 1"/>
    <w:basedOn w:val="Normal"/>
    <w:pPr>
      <w:overflowPunct w:val="0"/>
      <w:autoSpaceDE w:val="0"/>
      <w:autoSpaceDN w:val="0"/>
      <w:adjustRightInd w:val="0"/>
      <w:ind w:left="709"/>
      <w:textAlignment w:val="baseline"/>
    </w:pPr>
    <w:rPr>
      <w:sz w:val="22"/>
    </w:rPr>
  </w:style>
  <w:style w:type="paragraph" w:customStyle="1" w:styleId="Body2">
    <w:name w:val="Body 2"/>
    <w:basedOn w:val="Normal"/>
    <w:pPr>
      <w:overflowPunct w:val="0"/>
      <w:autoSpaceDE w:val="0"/>
      <w:autoSpaceDN w:val="0"/>
      <w:adjustRightInd w:val="0"/>
      <w:spacing w:before="60" w:after="60"/>
      <w:ind w:left="709"/>
      <w:textAlignment w:val="baseline"/>
    </w:pPr>
    <w:rPr>
      <w:sz w:val="22"/>
    </w:rPr>
  </w:style>
  <w:style w:type="paragraph" w:customStyle="1" w:styleId="Body3">
    <w:name w:val="Body 3"/>
    <w:basedOn w:val="Normal"/>
    <w:pPr>
      <w:overflowPunct w:val="0"/>
      <w:autoSpaceDE w:val="0"/>
      <w:autoSpaceDN w:val="0"/>
      <w:adjustRightInd w:val="0"/>
      <w:spacing w:before="60" w:after="60"/>
      <w:ind w:left="1418"/>
      <w:textAlignment w:val="baseline"/>
    </w:pPr>
    <w:rPr>
      <w:sz w:val="22"/>
    </w:rPr>
  </w:style>
  <w:style w:type="paragraph" w:customStyle="1" w:styleId="Body4">
    <w:name w:val="Body 4"/>
    <w:basedOn w:val="Normal"/>
    <w:pPr>
      <w:overflowPunct w:val="0"/>
      <w:autoSpaceDE w:val="0"/>
      <w:autoSpaceDN w:val="0"/>
      <w:adjustRightInd w:val="0"/>
      <w:ind w:left="2977"/>
      <w:textAlignment w:val="baseline"/>
    </w:pPr>
    <w:rPr>
      <w:sz w:val="22"/>
    </w:rPr>
  </w:style>
  <w:style w:type="paragraph" w:customStyle="1" w:styleId="Body5">
    <w:name w:val="Body 5"/>
    <w:basedOn w:val="Normal"/>
    <w:pPr>
      <w:overflowPunct w:val="0"/>
      <w:autoSpaceDE w:val="0"/>
      <w:autoSpaceDN w:val="0"/>
      <w:adjustRightInd w:val="0"/>
      <w:ind w:left="3686"/>
      <w:textAlignment w:val="baseline"/>
    </w:pPr>
    <w:rPr>
      <w:sz w:val="22"/>
    </w:rPr>
  </w:style>
  <w:style w:type="paragraph" w:customStyle="1" w:styleId="A1">
    <w:name w:val="A1"/>
    <w:basedOn w:val="Body1"/>
    <w:pPr>
      <w:ind w:left="1276" w:hanging="567"/>
    </w:pPr>
  </w:style>
  <w:style w:type="paragraph" w:customStyle="1" w:styleId="A2">
    <w:name w:val="A2"/>
    <w:basedOn w:val="Body2"/>
    <w:pPr>
      <w:ind w:left="1985" w:hanging="567"/>
    </w:pPr>
  </w:style>
  <w:style w:type="paragraph" w:customStyle="1" w:styleId="A3">
    <w:name w:val="A3"/>
    <w:basedOn w:val="Body3"/>
    <w:pPr>
      <w:ind w:left="2693" w:hanging="567"/>
    </w:pPr>
  </w:style>
  <w:style w:type="paragraph" w:customStyle="1" w:styleId="A4">
    <w:name w:val="A4"/>
    <w:basedOn w:val="Body4"/>
    <w:pPr>
      <w:ind w:left="3402" w:hanging="567"/>
    </w:pPr>
  </w:style>
  <w:style w:type="paragraph" w:customStyle="1" w:styleId="A5">
    <w:name w:val="A5"/>
    <w:basedOn w:val="Body5"/>
    <w:pPr>
      <w:ind w:left="4111" w:hanging="567"/>
    </w:pPr>
  </w:style>
  <w:style w:type="paragraph" w:customStyle="1" w:styleId="B1">
    <w:name w:val="B1"/>
    <w:basedOn w:val="A1"/>
  </w:style>
  <w:style w:type="paragraph" w:customStyle="1" w:styleId="B2">
    <w:name w:val="B2"/>
    <w:basedOn w:val="A2"/>
  </w:style>
  <w:style w:type="paragraph" w:customStyle="1" w:styleId="B3">
    <w:name w:val="B3"/>
    <w:basedOn w:val="A3"/>
  </w:style>
  <w:style w:type="paragraph" w:customStyle="1" w:styleId="B4">
    <w:name w:val="B4"/>
    <w:basedOn w:val="A4"/>
  </w:style>
  <w:style w:type="paragraph" w:customStyle="1" w:styleId="B5">
    <w:name w:val="B5"/>
    <w:basedOn w:val="A5"/>
  </w:style>
  <w:style w:type="paragraph" w:customStyle="1" w:styleId="Seal">
    <w:name w:val="Seal"/>
    <w:basedOn w:val="Normal"/>
    <w:pPr>
      <w:keepNext/>
      <w:tabs>
        <w:tab w:val="left" w:pos="5103"/>
      </w:tabs>
      <w:overflowPunct w:val="0"/>
      <w:autoSpaceDE w:val="0"/>
      <w:autoSpaceDN w:val="0"/>
      <w:adjustRightInd w:val="0"/>
      <w:textAlignment w:val="baseline"/>
    </w:pPr>
    <w:rPr>
      <w:sz w:val="22"/>
    </w:rPr>
  </w:style>
  <w:style w:type="paragraph" w:customStyle="1" w:styleId="Single">
    <w:name w:val="Single"/>
    <w:basedOn w:val="Normal"/>
    <w:pPr>
      <w:overflowPunct w:val="0"/>
      <w:autoSpaceDE w:val="0"/>
      <w:autoSpaceDN w:val="0"/>
      <w:adjustRightInd w:val="0"/>
      <w:textAlignment w:val="baseline"/>
    </w:pPr>
    <w:rPr>
      <w:sz w:val="22"/>
    </w:rPr>
  </w:style>
  <w:style w:type="paragraph" w:styleId="Caption">
    <w:name w:val="caption"/>
    <w:basedOn w:val="Normal"/>
    <w:next w:val="ScheduleHeading"/>
    <w:qFormat/>
    <w:pPr>
      <w:overflowPunct w:val="0"/>
      <w:autoSpaceDE w:val="0"/>
      <w:autoSpaceDN w:val="0"/>
      <w:adjustRightInd w:val="0"/>
      <w:spacing w:after="240" w:line="480" w:lineRule="auto"/>
      <w:jc w:val="center"/>
      <w:textAlignment w:val="baseline"/>
    </w:pPr>
    <w:rPr>
      <w:rFonts w:ascii="Times New Roman Bold" w:hAnsi="Times New Roman Bold"/>
      <w:b/>
      <w:sz w:val="22"/>
      <w:u w:val="single"/>
    </w:rPr>
  </w:style>
  <w:style w:type="paragraph" w:customStyle="1" w:styleId="ScheduleHeading">
    <w:name w:val="Schedule Heading"/>
    <w:basedOn w:val="Caption"/>
    <w:next w:val="Normal"/>
    <w:pPr>
      <w:spacing w:after="0"/>
    </w:pPr>
  </w:style>
  <w:style w:type="paragraph" w:customStyle="1" w:styleId="Rec">
    <w:name w:val="Rec"/>
    <w:basedOn w:val="Normal"/>
    <w:pPr>
      <w:overflowPunct w:val="0"/>
      <w:autoSpaceDE w:val="0"/>
      <w:autoSpaceDN w:val="0"/>
      <w:adjustRightInd w:val="0"/>
      <w:spacing w:before="420" w:after="420"/>
      <w:textAlignment w:val="baseline"/>
    </w:pPr>
    <w:rPr>
      <w:b/>
      <w:caps/>
      <w:sz w:val="22"/>
      <w:u w:val="single"/>
    </w:rPr>
  </w:style>
  <w:style w:type="paragraph" w:customStyle="1" w:styleId="RecNumber">
    <w:name w:val="Rec Number"/>
    <w:basedOn w:val="Normal"/>
    <w:pPr>
      <w:overflowPunct w:val="0"/>
      <w:autoSpaceDE w:val="0"/>
      <w:autoSpaceDN w:val="0"/>
      <w:adjustRightInd w:val="0"/>
      <w:spacing w:after="420"/>
      <w:ind w:left="709" w:hanging="709"/>
      <w:textAlignment w:val="baseline"/>
    </w:pPr>
    <w:rPr>
      <w:sz w:val="22"/>
    </w:rPr>
  </w:style>
  <w:style w:type="paragraph" w:customStyle="1" w:styleId="Quotes">
    <w:name w:val="Quotes"/>
    <w:basedOn w:val="Normal"/>
    <w:next w:val="Normal"/>
    <w:pPr>
      <w:overflowPunct w:val="0"/>
      <w:autoSpaceDE w:val="0"/>
      <w:autoSpaceDN w:val="0"/>
      <w:adjustRightInd w:val="0"/>
      <w:ind w:left="1418" w:right="567"/>
      <w:textAlignment w:val="baseline"/>
    </w:pPr>
    <w:rPr>
      <w:sz w:val="22"/>
    </w:rPr>
  </w:style>
  <w:style w:type="paragraph" w:styleId="TOCHeading">
    <w:name w:val="TOC Heading"/>
    <w:basedOn w:val="Normal"/>
    <w:next w:val="Normal"/>
    <w:qFormat/>
    <w:pPr>
      <w:overflowPunct w:val="0"/>
      <w:autoSpaceDE w:val="0"/>
      <w:autoSpaceDN w:val="0"/>
      <w:adjustRightInd w:val="0"/>
      <w:spacing w:after="480"/>
      <w:jc w:val="center"/>
      <w:textAlignment w:val="baseline"/>
    </w:pPr>
    <w:rPr>
      <w:b/>
      <w:caps/>
      <w:sz w:val="22"/>
    </w:rPr>
  </w:style>
  <w:style w:type="paragraph" w:styleId="TOC4">
    <w:name w:val="toc 4"/>
    <w:basedOn w:val="Normal"/>
    <w:semiHidden/>
    <w:pPr>
      <w:widowControl w:val="0"/>
      <w:tabs>
        <w:tab w:val="right" w:leader="dot" w:pos="9071"/>
      </w:tabs>
      <w:overflowPunct w:val="0"/>
      <w:autoSpaceDE w:val="0"/>
      <w:autoSpaceDN w:val="0"/>
      <w:adjustRightInd w:val="0"/>
      <w:textAlignment w:val="baseline"/>
    </w:pPr>
    <w:rPr>
      <w:b/>
      <w:sz w:val="22"/>
    </w:rPr>
  </w:style>
  <w:style w:type="paragraph" w:styleId="TOC5">
    <w:name w:val="toc 5"/>
    <w:basedOn w:val="Normal"/>
    <w:semiHidden/>
    <w:pPr>
      <w:widowControl w:val="0"/>
      <w:tabs>
        <w:tab w:val="right" w:leader="dot" w:pos="9071"/>
      </w:tabs>
      <w:overflowPunct w:val="0"/>
      <w:autoSpaceDE w:val="0"/>
      <w:autoSpaceDN w:val="0"/>
      <w:adjustRightInd w:val="0"/>
      <w:ind w:left="284"/>
      <w:textAlignment w:val="baseline"/>
    </w:pPr>
    <w:rPr>
      <w:sz w:val="22"/>
    </w:rPr>
  </w:style>
  <w:style w:type="paragraph" w:styleId="TOC6">
    <w:name w:val="toc 6"/>
    <w:basedOn w:val="Normal"/>
    <w:next w:val="Normal"/>
    <w:semiHidden/>
    <w:pPr>
      <w:tabs>
        <w:tab w:val="right" w:leader="dot" w:pos="9071"/>
      </w:tabs>
      <w:overflowPunct w:val="0"/>
      <w:autoSpaceDE w:val="0"/>
      <w:autoSpaceDN w:val="0"/>
      <w:adjustRightInd w:val="0"/>
      <w:ind w:left="1100"/>
      <w:textAlignment w:val="baseline"/>
    </w:pPr>
    <w:rPr>
      <w:sz w:val="22"/>
    </w:rPr>
  </w:style>
  <w:style w:type="paragraph" w:customStyle="1" w:styleId="Draft">
    <w:name w:val="Draft"/>
    <w:basedOn w:val="Normal"/>
    <w:pPr>
      <w:tabs>
        <w:tab w:val="left" w:pos="284"/>
        <w:tab w:val="left" w:pos="1985"/>
        <w:tab w:val="left" w:pos="3686"/>
        <w:tab w:val="left" w:pos="5387"/>
        <w:tab w:val="left" w:pos="7088"/>
      </w:tabs>
      <w:overflowPunct w:val="0"/>
      <w:autoSpaceDE w:val="0"/>
      <w:autoSpaceDN w:val="0"/>
      <w:adjustRightInd w:val="0"/>
      <w:textAlignment w:val="baseline"/>
    </w:pPr>
    <w:rPr>
      <w:b/>
      <w:color w:val="FFFF00"/>
      <w:sz w:val="144"/>
    </w:rPr>
  </w:style>
  <w:style w:type="paragraph" w:customStyle="1" w:styleId="A0">
    <w:name w:val="A0"/>
    <w:basedOn w:val="Normal"/>
    <w:pPr>
      <w:overflowPunct w:val="0"/>
      <w:autoSpaceDE w:val="0"/>
      <w:autoSpaceDN w:val="0"/>
      <w:adjustRightInd w:val="0"/>
      <w:ind w:left="567" w:hanging="567"/>
      <w:textAlignment w:val="baseline"/>
    </w:pPr>
    <w:rPr>
      <w:sz w:val="22"/>
    </w:rPr>
  </w:style>
  <w:style w:type="paragraph" w:customStyle="1" w:styleId="B0">
    <w:name w:val="B0"/>
    <w:basedOn w:val="Normal"/>
    <w:pPr>
      <w:overflowPunct w:val="0"/>
      <w:autoSpaceDE w:val="0"/>
      <w:autoSpaceDN w:val="0"/>
      <w:adjustRightInd w:val="0"/>
      <w:ind w:left="567" w:hanging="567"/>
      <w:textAlignment w:val="baseline"/>
    </w:pPr>
    <w:rPr>
      <w:sz w:val="22"/>
    </w:rPr>
  </w:style>
  <w:style w:type="paragraph" w:customStyle="1" w:styleId="Item">
    <w:name w:val="Item"/>
    <w:basedOn w:val="Normal"/>
    <w:next w:val="Normal"/>
    <w:pPr>
      <w:keepNext/>
      <w:numPr>
        <w:numId w:val="8"/>
      </w:numPr>
      <w:tabs>
        <w:tab w:val="left" w:pos="3119"/>
      </w:tabs>
      <w:overflowPunct w:val="0"/>
      <w:autoSpaceDE w:val="0"/>
      <w:autoSpaceDN w:val="0"/>
      <w:adjustRightInd w:val="0"/>
      <w:spacing w:after="240" w:line="360" w:lineRule="auto"/>
      <w:textAlignment w:val="baseline"/>
    </w:pPr>
    <w:rPr>
      <w:rFonts w:ascii="Times New Roman Bold" w:hAnsi="Times New Roman Bold"/>
      <w:b/>
      <w:bCs/>
      <w:sz w:val="24"/>
      <w:u w:val="single"/>
      <w:lang w:val="en-US"/>
    </w:rPr>
  </w:style>
  <w:style w:type="paragraph" w:styleId="BodyText2">
    <w:name w:val="Body Text 2"/>
    <w:basedOn w:val="Normal"/>
    <w:pPr>
      <w:spacing w:after="120" w:line="480" w:lineRule="auto"/>
    </w:pPr>
  </w:style>
  <w:style w:type="paragraph" w:styleId="BodyTextIndent">
    <w:name w:val="Body Text Indent"/>
    <w:basedOn w:val="Normal"/>
    <w:pPr>
      <w:ind w:left="720"/>
    </w:pPr>
  </w:style>
  <w:style w:type="paragraph" w:styleId="BodyTextIndent2">
    <w:name w:val="Body Text Indent 2"/>
    <w:basedOn w:val="Normal"/>
    <w:pPr>
      <w:ind w:left="709" w:hanging="709"/>
    </w:pPr>
  </w:style>
  <w:style w:type="paragraph" w:styleId="FootnoteText">
    <w:name w:val="footnote text"/>
    <w:basedOn w:val="Normal"/>
    <w:semiHidden/>
    <w:pPr>
      <w:jc w:val="left"/>
    </w:pPr>
    <w:rPr>
      <w:rFonts w:ascii="Times New Roman" w:hAnsi="Times New Roman"/>
      <w:lang w:val="en-US"/>
    </w:rPr>
  </w:style>
  <w:style w:type="paragraph" w:styleId="CommentText">
    <w:name w:val="annotation text"/>
    <w:basedOn w:val="Normal"/>
    <w:semiHidden/>
    <w:pPr>
      <w:jc w:val="left"/>
    </w:pPr>
    <w:rPr>
      <w:rFonts w:ascii="Times New Roman" w:hAnsi="Times New Roman"/>
      <w:lang w:val="en-US"/>
    </w:rPr>
  </w:style>
  <w:style w:type="paragraph" w:styleId="BodyText3">
    <w:name w:val="Body Text 3"/>
    <w:basedOn w:val="Normal"/>
    <w:rPr>
      <w:sz w:val="22"/>
    </w:rPr>
  </w:style>
  <w:style w:type="paragraph" w:styleId="BodyTextIndent3">
    <w:name w:val="Body Text Indent 3"/>
    <w:basedOn w:val="Normal"/>
    <w:pPr>
      <w:ind w:left="720" w:hanging="720"/>
    </w:pPr>
  </w:style>
  <w:style w:type="paragraph" w:styleId="ListBullet">
    <w:name w:val="List Bullet"/>
    <w:basedOn w:val="Normal"/>
    <w:pPr>
      <w:numPr>
        <w:numId w:val="9"/>
      </w:numPr>
      <w:tabs>
        <w:tab w:val="left" w:pos="397"/>
      </w:tabs>
      <w:spacing w:before="60"/>
      <w:jc w:val="left"/>
    </w:pPr>
  </w:style>
  <w:style w:type="paragraph" w:customStyle="1" w:styleId="BodyTextIndentBullet">
    <w:name w:val="Body Text Indent Bullet"/>
    <w:basedOn w:val="Normal"/>
    <w:pPr>
      <w:numPr>
        <w:numId w:val="10"/>
      </w:numPr>
      <w:jc w:val="left"/>
    </w:pPr>
    <w:rPr>
      <w:sz w:val="24"/>
    </w:rPr>
  </w:style>
  <w:style w:type="paragraph" w:styleId="TOC1">
    <w:name w:val="toc 1"/>
    <w:basedOn w:val="Normal"/>
    <w:next w:val="Normal"/>
    <w:autoRedefine/>
    <w:semiHidden/>
    <w:rPr>
      <w:sz w:val="22"/>
    </w:rPr>
  </w:style>
  <w:style w:type="paragraph" w:styleId="TOC2">
    <w:name w:val="toc 2"/>
    <w:basedOn w:val="Normal"/>
    <w:next w:val="Normal"/>
    <w:autoRedefine/>
    <w:semiHidden/>
    <w:pPr>
      <w:ind w:left="220"/>
    </w:pPr>
    <w:rPr>
      <w:sz w:val="22"/>
    </w:rPr>
  </w:style>
  <w:style w:type="paragraph" w:styleId="TOC3">
    <w:name w:val="toc 3"/>
    <w:basedOn w:val="Normal"/>
    <w:next w:val="Normal"/>
    <w:autoRedefine/>
    <w:semiHidden/>
    <w:pPr>
      <w:ind w:left="440"/>
    </w:pPr>
    <w:rPr>
      <w:sz w:val="22"/>
    </w:rPr>
  </w:style>
  <w:style w:type="paragraph" w:customStyle="1" w:styleId="Para0">
    <w:name w:val="Para 0"/>
    <w:basedOn w:val="Normal"/>
    <w:pPr>
      <w:spacing w:after="220" w:line="300" w:lineRule="auto"/>
      <w:jc w:val="left"/>
    </w:pPr>
    <w:rPr>
      <w:color w:val="000000"/>
      <w:szCs w:val="22"/>
    </w:rPr>
  </w:style>
  <w:style w:type="paragraph" w:customStyle="1" w:styleId="Para0bullet">
    <w:name w:val="Para 0 bullet"/>
    <w:basedOn w:val="Para0"/>
    <w:pPr>
      <w:numPr>
        <w:numId w:val="4"/>
      </w:numPr>
      <w:spacing w:after="60"/>
    </w:pPr>
  </w:style>
  <w:style w:type="paragraph" w:customStyle="1" w:styleId="FlysheetVersion">
    <w:name w:val="FlysheetVersion"/>
    <w:basedOn w:val="Normal"/>
    <w:next w:val="Para0"/>
    <w:pPr>
      <w:numPr>
        <w:numId w:val="5"/>
      </w:numPr>
      <w:tabs>
        <w:tab w:val="left" w:pos="284"/>
      </w:tabs>
      <w:spacing w:after="120"/>
      <w:jc w:val="left"/>
    </w:pPr>
    <w:rPr>
      <w:rFonts w:ascii="Arial Narrow" w:hAnsi="Arial Narrow"/>
      <w:color w:val="808080"/>
      <w:sz w:val="24"/>
      <w:szCs w:val="24"/>
    </w:rPr>
  </w:style>
  <w:style w:type="paragraph" w:customStyle="1" w:styleId="Head2manual">
    <w:name w:val="Head 2 manual"/>
    <w:basedOn w:val="Normal"/>
    <w:next w:val="Para0"/>
    <w:pPr>
      <w:keepNext/>
      <w:spacing w:before="120" w:after="40"/>
      <w:jc w:val="left"/>
    </w:pPr>
    <w:rPr>
      <w:rFonts w:cs="Arial"/>
      <w:b/>
      <w:bCs/>
      <w:color w:val="000000"/>
      <w:szCs w:val="22"/>
    </w:rPr>
  </w:style>
  <w:style w:type="paragraph" w:styleId="BalloonText">
    <w:name w:val="Balloon Text"/>
    <w:basedOn w:val="Normal"/>
    <w:semiHidden/>
    <w:pPr>
      <w:numPr>
        <w:numId w:val="11"/>
      </w:numPr>
      <w:tabs>
        <w:tab w:val="clear" w:pos="397"/>
      </w:tabs>
      <w:ind w:left="0" w:firstLine="0"/>
    </w:pPr>
    <w:rPr>
      <w:rFonts w:ascii="Tahoma" w:hAnsi="Tahoma" w:cs="Tahoma"/>
      <w:sz w:val="16"/>
      <w:szCs w:val="16"/>
    </w:rPr>
  </w:style>
  <w:style w:type="paragraph" w:customStyle="1" w:styleId="Bullet1">
    <w:name w:val="Bullet 1"/>
    <w:basedOn w:val="Normal"/>
    <w:pPr>
      <w:numPr>
        <w:numId w:val="12"/>
      </w:numPr>
      <w:spacing w:before="60"/>
    </w:pPr>
    <w:rPr>
      <w:snapToGrid w:val="0"/>
      <w:sz w:val="22"/>
      <w:lang w:val="en-US"/>
    </w:rPr>
  </w:style>
  <w:style w:type="paragraph" w:customStyle="1" w:styleId="DotPoint">
    <w:name w:val="Dot Point"/>
    <w:basedOn w:val="Normal"/>
    <w:pPr>
      <w:numPr>
        <w:numId w:val="13"/>
      </w:numPr>
      <w:spacing w:before="120"/>
      <w:jc w:val="left"/>
    </w:pPr>
    <w:rPr>
      <w:sz w:val="24"/>
    </w:rPr>
  </w:style>
  <w:style w:type="paragraph" w:customStyle="1" w:styleId="BobyBullet1">
    <w:name w:val="Boby Bullet 1"/>
    <w:basedOn w:val="BodyText"/>
    <w:pPr>
      <w:numPr>
        <w:numId w:val="15"/>
      </w:numPr>
      <w:spacing w:before="60"/>
      <w:jc w:val="both"/>
    </w:pPr>
    <w:rPr>
      <w:rFonts w:ascii="Arial" w:hAnsi="Arial"/>
      <w:color w:val="auto"/>
      <w:sz w:val="22"/>
      <w:szCs w:val="20"/>
    </w:rPr>
  </w:style>
  <w:style w:type="character" w:styleId="CommentReference">
    <w:name w:val="annotation reference"/>
    <w:semiHidden/>
    <w:rsid w:val="006A7EC6"/>
    <w:rPr>
      <w:sz w:val="16"/>
      <w:szCs w:val="16"/>
    </w:rPr>
  </w:style>
  <w:style w:type="paragraph" w:customStyle="1" w:styleId="Bodybullet">
    <w:name w:val="Body bullet"/>
    <w:basedOn w:val="Normal"/>
    <w:autoRedefine/>
    <w:rsid w:val="0054395C"/>
    <w:pPr>
      <w:keepLines/>
      <w:widowControl w:val="0"/>
      <w:tabs>
        <w:tab w:val="left" w:pos="737"/>
      </w:tabs>
      <w:ind w:left="426"/>
    </w:pPr>
    <w:rPr>
      <w:rFonts w:ascii="Verdana" w:hAnsi="Verdana"/>
      <w:sz w:val="18"/>
      <w:lang w:val="en-GB"/>
    </w:rPr>
  </w:style>
  <w:style w:type="paragraph" w:styleId="CommentSubject">
    <w:name w:val="annotation subject"/>
    <w:basedOn w:val="CommentText"/>
    <w:next w:val="CommentText"/>
    <w:semiHidden/>
    <w:rsid w:val="006A7EC6"/>
    <w:pPr>
      <w:jc w:val="both"/>
    </w:pPr>
    <w:rPr>
      <w:rFonts w:ascii="Arial" w:hAnsi="Arial"/>
      <w:b/>
      <w:bCs/>
      <w:lang w:val="en-AU"/>
    </w:rPr>
  </w:style>
  <w:style w:type="character" w:customStyle="1" w:styleId="TenderTextChar">
    <w:name w:val="Tender Text Char"/>
    <w:link w:val="TenderText"/>
    <w:rsid w:val="003876DE"/>
    <w:rPr>
      <w:rFonts w:ascii="Arial" w:hAnsi="Arial"/>
      <w:lang w:val="en-AU" w:eastAsia="en-US" w:bidi="ar-SA"/>
    </w:rPr>
  </w:style>
  <w:style w:type="paragraph" w:customStyle="1" w:styleId="CharCharCharChar">
    <w:name w:val="Char Char Char Char"/>
    <w:aliases w:val="Char"/>
    <w:basedOn w:val="Normal"/>
    <w:rsid w:val="00945E45"/>
    <w:pPr>
      <w:spacing w:after="160" w:line="240" w:lineRule="exact"/>
      <w:jc w:val="left"/>
    </w:pPr>
    <w:rPr>
      <w:rFonts w:ascii="Tahoma" w:hAnsi="Tahoma" w:cs="Tahoma"/>
      <w:lang w:val="en-US"/>
    </w:rPr>
  </w:style>
  <w:style w:type="table" w:styleId="TableGrid">
    <w:name w:val="Table Grid"/>
    <w:basedOn w:val="TableNormal"/>
    <w:rsid w:val="000A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link w:val="NormaltextChar"/>
    <w:autoRedefine/>
    <w:rsid w:val="00583E45"/>
    <w:pPr>
      <w:spacing w:before="120" w:after="120"/>
      <w:ind w:left="180"/>
    </w:pPr>
    <w:rPr>
      <w:sz w:val="22"/>
      <w:szCs w:val="22"/>
    </w:rPr>
  </w:style>
  <w:style w:type="paragraph" w:customStyle="1" w:styleId="scheduletext">
    <w:name w:val="schedule text"/>
    <w:basedOn w:val="Normal"/>
    <w:autoRedefine/>
    <w:rsid w:val="00DF3EAF"/>
    <w:pPr>
      <w:jc w:val="left"/>
    </w:pPr>
    <w:rPr>
      <w:rFonts w:ascii="Times New Roman" w:hAnsi="Times New Roman"/>
      <w:b/>
    </w:rPr>
  </w:style>
  <w:style w:type="character" w:customStyle="1" w:styleId="NormaltextChar">
    <w:name w:val="Normal text Char"/>
    <w:link w:val="Normaltext"/>
    <w:rsid w:val="00583E45"/>
    <w:rPr>
      <w:rFonts w:ascii="Arial" w:hAnsi="Arial"/>
      <w:sz w:val="22"/>
      <w:szCs w:val="22"/>
      <w:lang w:val="en-AU" w:eastAsia="en-US" w:bidi="ar-SA"/>
    </w:rPr>
  </w:style>
  <w:style w:type="paragraph" w:styleId="Title">
    <w:name w:val="Title"/>
    <w:basedOn w:val="Normal"/>
    <w:qFormat/>
    <w:rsid w:val="00A311D0"/>
    <w:pPr>
      <w:jc w:val="center"/>
    </w:pPr>
    <w:rPr>
      <w:b/>
      <w:bCs/>
      <w:sz w:val="24"/>
    </w:rPr>
  </w:style>
  <w:style w:type="character" w:styleId="FollowedHyperlink">
    <w:name w:val="FollowedHyperlink"/>
    <w:rsid w:val="001308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628521">
      <w:bodyDiv w:val="1"/>
      <w:marLeft w:val="0"/>
      <w:marRight w:val="0"/>
      <w:marTop w:val="0"/>
      <w:marBottom w:val="0"/>
      <w:divBdr>
        <w:top w:val="none" w:sz="0" w:space="0" w:color="auto"/>
        <w:left w:val="none" w:sz="0" w:space="0" w:color="auto"/>
        <w:bottom w:val="none" w:sz="0" w:space="0" w:color="auto"/>
        <w:right w:val="none" w:sz="0" w:space="0" w:color="auto"/>
      </w:divBdr>
    </w:div>
    <w:div w:id="1619682687">
      <w:bodyDiv w:val="1"/>
      <w:marLeft w:val="0"/>
      <w:marRight w:val="0"/>
      <w:marTop w:val="0"/>
      <w:marBottom w:val="0"/>
      <w:divBdr>
        <w:top w:val="none" w:sz="0" w:space="0" w:color="auto"/>
        <w:left w:val="none" w:sz="0" w:space="0" w:color="auto"/>
        <w:bottom w:val="none" w:sz="0" w:space="0" w:color="auto"/>
        <w:right w:val="none" w:sz="0" w:space="0" w:color="auto"/>
      </w:divBdr>
    </w:div>
    <w:div w:id="17309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revor.roberts@sa.gov.au" TargetMode="Externa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dpti.sa.gov.au/contractor_documents/request_for_tender_templates2" TargetMode="External"/><Relationship Id="rId23" Type="http://schemas.openxmlformats.org/officeDocument/2006/relationships/header" Target="header10.xml"/><Relationship Id="rId10" Type="http://schemas.openxmlformats.org/officeDocument/2006/relationships/hyperlink" Target="mailto:DPTI.Tenders@saugov.sa.gov.au"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mailto:david.green@sa.gov.au" TargetMode="External"/><Relationship Id="rId14" Type="http://schemas.openxmlformats.org/officeDocument/2006/relationships/header" Target="header3.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9669</Words>
  <Characters>55114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Revision 1</vt:lpstr>
    </vt:vector>
  </TitlesOfParts>
  <Company>South Australia</Company>
  <LinksUpToDate>false</LinksUpToDate>
  <CharactersWithSpaces>64654</CharactersWithSpaces>
  <SharedDoc>false</SharedDoc>
  <HLinks>
    <vt:vector size="24" baseType="variant">
      <vt:variant>
        <vt:i4>2424869</vt:i4>
      </vt:variant>
      <vt:variant>
        <vt:i4>9</vt:i4>
      </vt:variant>
      <vt:variant>
        <vt:i4>0</vt:i4>
      </vt:variant>
      <vt:variant>
        <vt:i4>5</vt:i4>
      </vt:variant>
      <vt:variant>
        <vt:lpwstr>http://www.dpti.sa.gov.au/contractor_documents/request_for_tender_templates2</vt:lpwstr>
      </vt:variant>
      <vt:variant>
        <vt:lpwstr/>
      </vt:variant>
      <vt:variant>
        <vt:i4>7733257</vt:i4>
      </vt:variant>
      <vt:variant>
        <vt:i4>6</vt:i4>
      </vt:variant>
      <vt:variant>
        <vt:i4>0</vt:i4>
      </vt:variant>
      <vt:variant>
        <vt:i4>5</vt:i4>
      </vt:variant>
      <vt:variant>
        <vt:lpwstr>mailto:DPTI.Tenders@saugov.sa.gov.au</vt:lpwstr>
      </vt:variant>
      <vt:variant>
        <vt:lpwstr/>
      </vt:variant>
      <vt:variant>
        <vt:i4>1114154</vt:i4>
      </vt:variant>
      <vt:variant>
        <vt:i4>3</vt:i4>
      </vt:variant>
      <vt:variant>
        <vt:i4>0</vt:i4>
      </vt:variant>
      <vt:variant>
        <vt:i4>5</vt:i4>
      </vt:variant>
      <vt:variant>
        <vt:lpwstr>mailto:david.green@sa.gov.au</vt:lpwstr>
      </vt:variant>
      <vt:variant>
        <vt:lpwstr/>
      </vt:variant>
      <vt:variant>
        <vt:i4>1900593</vt:i4>
      </vt:variant>
      <vt:variant>
        <vt:i4>0</vt:i4>
      </vt:variant>
      <vt:variant>
        <vt:i4>0</vt:i4>
      </vt:variant>
      <vt:variant>
        <vt:i4>5</vt:i4>
      </vt:variant>
      <vt:variant>
        <vt:lpwstr>mailto:trevor.roberts@sa.gov.au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1</dc:title>
  <dc:subject/>
  <dc:creator>MONTGOMG</dc:creator>
  <cp:keywords/>
  <dc:description/>
  <cp:lastModifiedBy>DPTI</cp:lastModifiedBy>
  <cp:revision>2</cp:revision>
  <cp:lastPrinted>2009-11-17T00:19:00Z</cp:lastPrinted>
  <dcterms:created xsi:type="dcterms:W3CDTF">2017-07-11T00:55:00Z</dcterms:created>
  <dcterms:modified xsi:type="dcterms:W3CDTF">2017-07-11T00:55:00Z</dcterms:modified>
</cp:coreProperties>
</file>