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E6" w:rsidRPr="008F3F0E" w:rsidRDefault="005D78E6" w:rsidP="005D78E6">
      <w:pPr>
        <w:tabs>
          <w:tab w:val="center" w:pos="4678"/>
        </w:tabs>
        <w:suppressAutoHyphens/>
        <w:jc w:val="center"/>
        <w:rPr>
          <w:rFonts w:ascii="Arial" w:hAnsi="Arial" w:cs="Arial"/>
          <w:b/>
          <w:spacing w:val="-2"/>
          <w:sz w:val="18"/>
          <w:szCs w:val="18"/>
          <w:u w:val="single"/>
        </w:rPr>
      </w:pPr>
      <w:r w:rsidRPr="008F3F0E">
        <w:rPr>
          <w:rFonts w:ascii="Arial" w:hAnsi="Arial" w:cs="Arial"/>
          <w:b/>
          <w:spacing w:val="-2"/>
          <w:sz w:val="18"/>
          <w:szCs w:val="18"/>
          <w:u w:val="single"/>
        </w:rPr>
        <w:t xml:space="preserve">PART </w:t>
      </w:r>
      <w:r w:rsidR="00692BB2" w:rsidRPr="008F3F0E">
        <w:rPr>
          <w:rFonts w:ascii="Arial" w:hAnsi="Arial" w:cs="Arial"/>
          <w:b/>
          <w:spacing w:val="-2"/>
          <w:sz w:val="18"/>
          <w:szCs w:val="18"/>
          <w:u w:val="single"/>
        </w:rPr>
        <w:t>L</w:t>
      </w:r>
      <w:r w:rsidRPr="008F3F0E">
        <w:rPr>
          <w:rFonts w:ascii="Arial" w:hAnsi="Arial" w:cs="Arial"/>
          <w:b/>
          <w:spacing w:val="-2"/>
          <w:sz w:val="18"/>
          <w:szCs w:val="18"/>
          <w:u w:val="single"/>
        </w:rPr>
        <w:t>0</w:t>
      </w:r>
      <w:r w:rsidR="00C212FF" w:rsidRPr="008F3F0E">
        <w:rPr>
          <w:rFonts w:ascii="Arial" w:hAnsi="Arial" w:cs="Arial"/>
          <w:b/>
          <w:spacing w:val="-2"/>
          <w:sz w:val="18"/>
          <w:szCs w:val="18"/>
          <w:u w:val="single"/>
        </w:rPr>
        <w:t>2</w:t>
      </w:r>
    </w:p>
    <w:p w:rsidR="005D78E6" w:rsidRPr="008F3F0E" w:rsidRDefault="005D78E6" w:rsidP="005D78E6">
      <w:pPr>
        <w:tabs>
          <w:tab w:val="center" w:pos="4678"/>
        </w:tabs>
        <w:suppressAutoHyphens/>
        <w:jc w:val="center"/>
        <w:rPr>
          <w:rFonts w:ascii="Arial" w:hAnsi="Arial" w:cs="Arial"/>
          <w:spacing w:val="-2"/>
          <w:sz w:val="18"/>
          <w:szCs w:val="18"/>
        </w:rPr>
      </w:pPr>
    </w:p>
    <w:p w:rsidR="005D78E6" w:rsidRPr="008F3F0E" w:rsidRDefault="005D78E6" w:rsidP="005D78E6">
      <w:pPr>
        <w:tabs>
          <w:tab w:val="left" w:pos="-720"/>
          <w:tab w:val="left" w:pos="0"/>
          <w:tab w:val="left" w:pos="720"/>
        </w:tabs>
        <w:suppressAutoHyphens/>
        <w:ind w:left="1440" w:hanging="1440"/>
        <w:jc w:val="center"/>
        <w:rPr>
          <w:rFonts w:ascii="Arial" w:hAnsi="Arial" w:cs="Arial"/>
          <w:b/>
          <w:bCs w:val="0"/>
          <w:spacing w:val="-2"/>
          <w:sz w:val="18"/>
          <w:szCs w:val="18"/>
          <w:u w:val="single"/>
        </w:rPr>
      </w:pPr>
      <w:r w:rsidRPr="008F3F0E">
        <w:rPr>
          <w:rFonts w:ascii="Arial" w:hAnsi="Arial" w:cs="Arial"/>
          <w:b/>
          <w:bCs w:val="0"/>
          <w:spacing w:val="-2"/>
          <w:sz w:val="18"/>
          <w:szCs w:val="18"/>
          <w:u w:val="single"/>
        </w:rPr>
        <w:t>EARTHWORKS AND TOPSOILING</w:t>
      </w:r>
    </w:p>
    <w:p w:rsidR="005D78E6" w:rsidRPr="008F3F0E" w:rsidRDefault="005D78E6" w:rsidP="005D78E6">
      <w:pPr>
        <w:tabs>
          <w:tab w:val="left" w:pos="-720"/>
          <w:tab w:val="left" w:pos="0"/>
          <w:tab w:val="left" w:pos="720"/>
        </w:tabs>
        <w:suppressAutoHyphens/>
        <w:ind w:left="1440" w:hanging="1440"/>
        <w:jc w:val="both"/>
        <w:rPr>
          <w:rFonts w:ascii="Arial" w:hAnsi="Arial" w:cs="Arial"/>
          <w:spacing w:val="-2"/>
          <w:sz w:val="18"/>
          <w:szCs w:val="18"/>
        </w:rPr>
      </w:pPr>
    </w:p>
    <w:p w:rsidR="005D78E6" w:rsidRPr="008F3F0E" w:rsidRDefault="005D78E6" w:rsidP="00F72815">
      <w:pPr>
        <w:rPr>
          <w:rFonts w:ascii="Arial" w:hAnsi="Arial" w:cs="Arial"/>
          <w:sz w:val="18"/>
          <w:szCs w:val="18"/>
        </w:rPr>
      </w:pPr>
    </w:p>
    <w:p w:rsidR="005E1A33" w:rsidRPr="008F3F0E" w:rsidRDefault="005E1A33" w:rsidP="00F72815">
      <w:pPr>
        <w:rPr>
          <w:rFonts w:ascii="Arial" w:hAnsi="Arial" w:cs="Arial"/>
          <w:b/>
          <w:sz w:val="18"/>
          <w:szCs w:val="18"/>
          <w:u w:val="single"/>
        </w:rPr>
      </w:pPr>
      <w:r w:rsidRPr="008F3F0E">
        <w:rPr>
          <w:rFonts w:ascii="Arial" w:hAnsi="Arial" w:cs="Arial"/>
          <w:b/>
          <w:sz w:val="18"/>
          <w:szCs w:val="18"/>
          <w:u w:val="single"/>
        </w:rPr>
        <w:t>CONTENTS</w:t>
      </w:r>
    </w:p>
    <w:p w:rsidR="005E1A33" w:rsidRPr="008F3F0E" w:rsidRDefault="005E1A33" w:rsidP="00F72815">
      <w:pPr>
        <w:rPr>
          <w:rFonts w:ascii="Arial" w:hAnsi="Arial" w:cs="Arial"/>
          <w:sz w:val="18"/>
          <w:szCs w:val="18"/>
        </w:rPr>
      </w:pPr>
    </w:p>
    <w:p w:rsidR="005E1A33" w:rsidRPr="008F3F0E" w:rsidRDefault="00E61119"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General</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Extent of Works</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Clearing and Grubbing</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Soil Preparation</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Soil Testing</w:t>
      </w:r>
    </w:p>
    <w:p w:rsidR="005E1A33" w:rsidRPr="008F3F0E" w:rsidRDefault="00073A2A"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S</w:t>
      </w:r>
      <w:r w:rsidR="005E1A33" w:rsidRPr="008F3F0E">
        <w:rPr>
          <w:rFonts w:ascii="Arial" w:hAnsi="Arial" w:cs="Arial"/>
          <w:sz w:val="18"/>
          <w:szCs w:val="18"/>
        </w:rPr>
        <w:t>oil for Landscape Areas</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 xml:space="preserve">Spreading of </w:t>
      </w:r>
      <w:r w:rsidR="00073A2A" w:rsidRPr="008F3F0E">
        <w:rPr>
          <w:rFonts w:ascii="Arial" w:hAnsi="Arial" w:cs="Arial"/>
          <w:sz w:val="18"/>
          <w:szCs w:val="18"/>
        </w:rPr>
        <w:t>S</w:t>
      </w:r>
      <w:r w:rsidRPr="008F3F0E">
        <w:rPr>
          <w:rFonts w:ascii="Arial" w:hAnsi="Arial" w:cs="Arial"/>
          <w:sz w:val="18"/>
          <w:szCs w:val="18"/>
        </w:rPr>
        <w:t>oil</w:t>
      </w:r>
    </w:p>
    <w:p w:rsidR="005E1A33" w:rsidRPr="008F3F0E" w:rsidRDefault="005E1A33" w:rsidP="00A30D6A">
      <w:pPr>
        <w:numPr>
          <w:ilvl w:val="0"/>
          <w:numId w:val="6"/>
        </w:numPr>
        <w:tabs>
          <w:tab w:val="clear" w:pos="1080"/>
        </w:tabs>
        <w:ind w:left="0" w:firstLine="0"/>
        <w:rPr>
          <w:rFonts w:ascii="Arial" w:hAnsi="Arial" w:cs="Arial"/>
          <w:sz w:val="18"/>
          <w:szCs w:val="18"/>
        </w:rPr>
      </w:pPr>
      <w:r w:rsidRPr="008F3F0E">
        <w:rPr>
          <w:rFonts w:ascii="Arial" w:hAnsi="Arial" w:cs="Arial"/>
          <w:sz w:val="18"/>
          <w:szCs w:val="18"/>
        </w:rPr>
        <w:t>Soil Additives</w:t>
      </w:r>
    </w:p>
    <w:p w:rsidR="005E1A33" w:rsidRPr="008F3F0E" w:rsidRDefault="005E1A33" w:rsidP="00F72815">
      <w:pPr>
        <w:rPr>
          <w:rFonts w:ascii="Arial" w:hAnsi="Arial" w:cs="Arial"/>
          <w:sz w:val="18"/>
          <w:szCs w:val="18"/>
        </w:rPr>
      </w:pPr>
    </w:p>
    <w:p w:rsidR="005D78E6" w:rsidRPr="008F3F0E" w:rsidRDefault="005D78E6" w:rsidP="00F72815">
      <w:pPr>
        <w:rPr>
          <w:rFonts w:ascii="Arial" w:hAnsi="Arial" w:cs="Arial"/>
          <w:b/>
          <w:sz w:val="18"/>
          <w:szCs w:val="18"/>
          <w:u w:val="single"/>
        </w:rPr>
      </w:pPr>
      <w:r w:rsidRPr="008F3F0E">
        <w:rPr>
          <w:rFonts w:ascii="Arial" w:hAnsi="Arial" w:cs="Arial"/>
          <w:b/>
          <w:sz w:val="18"/>
          <w:szCs w:val="18"/>
        </w:rPr>
        <w:t>1.</w:t>
      </w:r>
      <w:r w:rsidRPr="008F3F0E">
        <w:rPr>
          <w:rFonts w:ascii="Arial" w:hAnsi="Arial" w:cs="Arial"/>
          <w:b/>
          <w:sz w:val="18"/>
          <w:szCs w:val="18"/>
        </w:rPr>
        <w:tab/>
      </w:r>
      <w:r w:rsidR="00E61119" w:rsidRPr="008F3F0E">
        <w:rPr>
          <w:rFonts w:ascii="Arial" w:hAnsi="Arial" w:cs="Arial"/>
          <w:b/>
          <w:sz w:val="18"/>
          <w:szCs w:val="18"/>
          <w:u w:val="single"/>
        </w:rPr>
        <w:t>GENERAL</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sz w:val="18"/>
          <w:szCs w:val="18"/>
        </w:rPr>
        <w:t xml:space="preserve">This Part specifies the requirements for clearing and grubbing, earthworks, soil testing, imported soil, spreading of soil and soil additives </w:t>
      </w:r>
      <w:r w:rsidR="009D1571" w:rsidRPr="008F3F0E">
        <w:rPr>
          <w:rFonts w:ascii="Arial" w:hAnsi="Arial" w:cs="Arial"/>
          <w:sz w:val="18"/>
          <w:szCs w:val="18"/>
        </w:rPr>
        <w:t xml:space="preserve">for </w:t>
      </w:r>
      <w:r w:rsidRPr="008F3F0E">
        <w:rPr>
          <w:rFonts w:ascii="Arial" w:hAnsi="Arial" w:cs="Arial"/>
          <w:sz w:val="18"/>
          <w:szCs w:val="18"/>
        </w:rPr>
        <w:t xml:space="preserve">landscape </w:t>
      </w:r>
      <w:r w:rsidR="009D1571" w:rsidRPr="008F3F0E">
        <w:rPr>
          <w:rFonts w:ascii="Arial" w:hAnsi="Arial" w:cs="Arial"/>
          <w:sz w:val="18"/>
          <w:szCs w:val="18"/>
        </w:rPr>
        <w:t>works</w:t>
      </w:r>
      <w:r w:rsidRPr="008F3F0E">
        <w:rPr>
          <w:rFonts w:ascii="Arial" w:hAnsi="Arial" w:cs="Arial"/>
          <w:sz w:val="18"/>
          <w:szCs w:val="18"/>
        </w:rPr>
        <w:t>.</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b/>
          <w:sz w:val="18"/>
          <w:szCs w:val="18"/>
        </w:rPr>
        <w:t>2.</w:t>
      </w:r>
      <w:r w:rsidRPr="008F3F0E">
        <w:rPr>
          <w:rFonts w:ascii="Arial" w:hAnsi="Arial" w:cs="Arial"/>
          <w:b/>
          <w:sz w:val="18"/>
          <w:szCs w:val="18"/>
        </w:rPr>
        <w:tab/>
      </w:r>
      <w:r w:rsidRPr="008F3F0E">
        <w:rPr>
          <w:rFonts w:ascii="Arial" w:hAnsi="Arial" w:cs="Arial"/>
          <w:b/>
          <w:sz w:val="18"/>
          <w:szCs w:val="18"/>
          <w:u w:val="single"/>
        </w:rPr>
        <w:t>EXTENT OF WORKS</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sz w:val="18"/>
          <w:szCs w:val="18"/>
        </w:rPr>
        <w:t xml:space="preserve">Machinery operations shall be confined within the Extent of Works area indicated on the Drawings or </w:t>
      </w:r>
      <w:r w:rsidR="005637C7" w:rsidRPr="008F3F0E">
        <w:rPr>
          <w:rFonts w:ascii="Arial" w:hAnsi="Arial" w:cs="Arial"/>
          <w:sz w:val="18"/>
          <w:szCs w:val="18"/>
        </w:rPr>
        <w:t xml:space="preserve">in the </w:t>
      </w:r>
      <w:r w:rsidR="00C212FF" w:rsidRPr="008F3F0E">
        <w:rPr>
          <w:rFonts w:ascii="Arial" w:hAnsi="Arial" w:cs="Arial"/>
          <w:b/>
          <w:sz w:val="18"/>
          <w:szCs w:val="18"/>
        </w:rPr>
        <w:t>Contract Specific Requirements</w:t>
      </w:r>
      <w:r w:rsidRPr="008F3F0E">
        <w:rPr>
          <w:rFonts w:ascii="Arial" w:hAnsi="Arial" w:cs="Arial"/>
          <w:sz w:val="18"/>
          <w:szCs w:val="18"/>
        </w:rPr>
        <w:t xml:space="preserve">. </w:t>
      </w:r>
      <w:r w:rsidR="00A1561E" w:rsidRPr="008F3F0E">
        <w:rPr>
          <w:rFonts w:ascii="Arial" w:hAnsi="Arial" w:cs="Arial"/>
          <w:sz w:val="18"/>
          <w:szCs w:val="18"/>
        </w:rPr>
        <w:t xml:space="preserve"> </w:t>
      </w:r>
      <w:r w:rsidRPr="008F3F0E">
        <w:rPr>
          <w:rFonts w:ascii="Arial" w:hAnsi="Arial" w:cs="Arial"/>
          <w:sz w:val="18"/>
          <w:szCs w:val="18"/>
        </w:rPr>
        <w:t>Prior to commencing any onsite operations, the Contractor shall submit a site plan showing the proposed locations of stockpiles and machinery routes.</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b/>
          <w:sz w:val="18"/>
          <w:szCs w:val="18"/>
        </w:rPr>
      </w:pPr>
      <w:r w:rsidRPr="008F3F0E">
        <w:rPr>
          <w:rFonts w:ascii="Arial" w:hAnsi="Arial" w:cs="Arial"/>
          <w:b/>
          <w:sz w:val="18"/>
          <w:szCs w:val="18"/>
        </w:rPr>
        <w:t>3.</w:t>
      </w:r>
      <w:r w:rsidRPr="008F3F0E">
        <w:rPr>
          <w:rFonts w:ascii="Arial" w:hAnsi="Arial" w:cs="Arial"/>
          <w:b/>
          <w:sz w:val="18"/>
          <w:szCs w:val="18"/>
        </w:rPr>
        <w:tab/>
      </w:r>
      <w:r w:rsidRPr="008F3F0E">
        <w:rPr>
          <w:rFonts w:ascii="Arial" w:hAnsi="Arial" w:cs="Arial"/>
          <w:b/>
          <w:sz w:val="18"/>
          <w:szCs w:val="18"/>
          <w:u w:val="single"/>
        </w:rPr>
        <w:t>CLEARING AND GRUBBING</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sz w:val="18"/>
          <w:szCs w:val="18"/>
        </w:rPr>
        <w:t>The Contractor shall clear and grub the areas shown on the Drawings or as listed in the</w:t>
      </w:r>
      <w:r w:rsidR="00C212FF" w:rsidRPr="008F3F0E">
        <w:rPr>
          <w:rFonts w:ascii="Arial" w:hAnsi="Arial" w:cs="Arial"/>
          <w:sz w:val="18"/>
          <w:szCs w:val="18"/>
        </w:rPr>
        <w:t xml:space="preserve"> Contract Specific Requirements</w:t>
      </w:r>
      <w:r w:rsidRPr="008F3F0E">
        <w:rPr>
          <w:rFonts w:ascii="Arial" w:hAnsi="Arial" w:cs="Arial"/>
          <w:sz w:val="18"/>
          <w:szCs w:val="18"/>
        </w:rPr>
        <w:t>.  All deleterious material encountered in the excavation or immediately below it (including tree stumps, roots, stones and building debris exceeding 50 mm in diameter), which is unsuitable for respreading, shall be removed and disposed of at a location in accordance with acceptable environmental practice.</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b/>
          <w:sz w:val="18"/>
          <w:szCs w:val="18"/>
        </w:rPr>
      </w:pPr>
      <w:r w:rsidRPr="008F3F0E">
        <w:rPr>
          <w:rFonts w:ascii="Arial" w:hAnsi="Arial" w:cs="Arial"/>
          <w:b/>
          <w:sz w:val="18"/>
          <w:szCs w:val="18"/>
        </w:rPr>
        <w:t>4.</w:t>
      </w:r>
      <w:r w:rsidRPr="008F3F0E">
        <w:rPr>
          <w:rFonts w:ascii="Arial" w:hAnsi="Arial" w:cs="Arial"/>
          <w:b/>
          <w:sz w:val="18"/>
          <w:szCs w:val="18"/>
        </w:rPr>
        <w:tab/>
      </w:r>
      <w:r w:rsidRPr="008F3F0E">
        <w:rPr>
          <w:rFonts w:ascii="Arial" w:hAnsi="Arial" w:cs="Arial"/>
          <w:b/>
          <w:sz w:val="18"/>
          <w:szCs w:val="18"/>
          <w:u w:val="single"/>
        </w:rPr>
        <w:t>SOIL PREPARATION</w:t>
      </w:r>
    </w:p>
    <w:p w:rsidR="005D78E6" w:rsidRPr="008F3F0E" w:rsidRDefault="005D78E6" w:rsidP="00F72815">
      <w:pPr>
        <w:rPr>
          <w:rFonts w:ascii="Arial" w:hAnsi="Arial" w:cs="Arial"/>
          <w:sz w:val="18"/>
          <w:szCs w:val="18"/>
        </w:rPr>
      </w:pPr>
    </w:p>
    <w:p w:rsidR="000159CB" w:rsidRPr="008F3F0E" w:rsidRDefault="000159CB" w:rsidP="00F72815">
      <w:pPr>
        <w:rPr>
          <w:rFonts w:ascii="Arial" w:hAnsi="Arial" w:cs="Arial"/>
          <w:sz w:val="18"/>
          <w:szCs w:val="18"/>
        </w:rPr>
      </w:pPr>
      <w:r w:rsidRPr="008F3F0E">
        <w:rPr>
          <w:rFonts w:ascii="Arial" w:hAnsi="Arial" w:cs="Arial"/>
          <w:sz w:val="18"/>
          <w:szCs w:val="18"/>
        </w:rPr>
        <w:t>Refer to the</w:t>
      </w:r>
      <w:r w:rsidR="00C212FF" w:rsidRPr="008F3F0E">
        <w:rPr>
          <w:rFonts w:ascii="Arial" w:hAnsi="Arial" w:cs="Arial"/>
          <w:sz w:val="18"/>
          <w:szCs w:val="18"/>
        </w:rPr>
        <w:t xml:space="preserve"> </w:t>
      </w:r>
      <w:r w:rsidR="00C212FF" w:rsidRPr="008F3F0E">
        <w:rPr>
          <w:rFonts w:ascii="Arial" w:hAnsi="Arial" w:cs="Arial"/>
          <w:b/>
          <w:sz w:val="18"/>
          <w:szCs w:val="18"/>
        </w:rPr>
        <w:t>Contract Specific Requirements</w:t>
      </w:r>
      <w:r w:rsidRPr="008F3F0E">
        <w:rPr>
          <w:rFonts w:ascii="Arial" w:hAnsi="Arial" w:cs="Arial"/>
          <w:sz w:val="18"/>
          <w:szCs w:val="18"/>
        </w:rPr>
        <w:t xml:space="preserve"> for the soil preparation method.</w:t>
      </w:r>
    </w:p>
    <w:p w:rsidR="000159CB" w:rsidRPr="008F3F0E" w:rsidRDefault="000159CB" w:rsidP="00F72815">
      <w:pPr>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Topsoil Stripping</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Where herbaceous weeds and grasses are to be stripped off together with topsoil, the area shall be sprayed with an approved herbicide (in accordance with</w:t>
      </w:r>
      <w:r w:rsidR="000159CB" w:rsidRPr="008F3F0E">
        <w:rPr>
          <w:rFonts w:ascii="Arial" w:hAnsi="Arial" w:cs="Arial"/>
          <w:sz w:val="18"/>
          <w:szCs w:val="18"/>
        </w:rPr>
        <w:t xml:space="preserve"> Clause 3(b) of</w:t>
      </w:r>
      <w:r w:rsidR="00494E40" w:rsidRPr="008F3F0E">
        <w:rPr>
          <w:rFonts w:ascii="Arial" w:hAnsi="Arial" w:cs="Arial"/>
          <w:sz w:val="18"/>
          <w:szCs w:val="18"/>
        </w:rPr>
        <w:t xml:space="preserve"> Part L</w:t>
      </w:r>
      <w:r w:rsidR="00480638" w:rsidRPr="008F3F0E">
        <w:rPr>
          <w:rFonts w:ascii="Arial" w:hAnsi="Arial" w:cs="Arial"/>
          <w:sz w:val="18"/>
          <w:szCs w:val="18"/>
        </w:rPr>
        <w:t>48</w:t>
      </w:r>
      <w:r w:rsidR="005637C7" w:rsidRPr="008F3F0E">
        <w:rPr>
          <w:rFonts w:ascii="Arial" w:hAnsi="Arial" w:cs="Arial"/>
          <w:sz w:val="18"/>
          <w:szCs w:val="18"/>
        </w:rPr>
        <w:t xml:space="preserve"> "Herbaceous and Woody Weed Control"</w:t>
      </w:r>
      <w:r w:rsidRPr="008F3F0E">
        <w:rPr>
          <w:rFonts w:ascii="Arial" w:hAnsi="Arial" w:cs="Arial"/>
          <w:sz w:val="18"/>
          <w:szCs w:val="18"/>
        </w:rPr>
        <w:t>) prior to topsoil stripping.  Topsoil shall be stripped from the areas to be affected by earthworks to a depth of 100 mm and stockpiled in approved areas for later respreading.</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Minor Trimming or Levelling of Subgrade</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The Contractor shall trim and grade all worked subgrade areas as required prior to placing topsoil to provide a smooth, consolidated, even, free draining surface, free from depressions and undulations to final design levels.  Mass planting beds adjacent to surrounding edges shall be trimmed to a minimum depth of 1</w:t>
      </w:r>
      <w:r w:rsidR="005A665B" w:rsidRPr="008F3F0E">
        <w:rPr>
          <w:rFonts w:ascii="Arial" w:hAnsi="Arial" w:cs="Arial"/>
          <w:sz w:val="18"/>
          <w:szCs w:val="18"/>
        </w:rPr>
        <w:t>6</w:t>
      </w:r>
      <w:r w:rsidRPr="008F3F0E">
        <w:rPr>
          <w:rFonts w:ascii="Arial" w:hAnsi="Arial" w:cs="Arial"/>
          <w:sz w:val="18"/>
          <w:szCs w:val="18"/>
        </w:rPr>
        <w:t>0 mm and width of 300 mm to prevent spillage of topsoil and/or mulch over adjacent surfaces.</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Excavation and Removal of Unsuitable Materials</w:t>
      </w:r>
    </w:p>
    <w:p w:rsidR="005E1A33" w:rsidRPr="008F3F0E" w:rsidRDefault="005E1A33" w:rsidP="005A665B">
      <w:pPr>
        <w:ind w:left="709"/>
        <w:rPr>
          <w:rFonts w:ascii="Arial" w:hAnsi="Arial" w:cs="Arial"/>
          <w:sz w:val="18"/>
          <w:szCs w:val="18"/>
        </w:rPr>
      </w:pPr>
    </w:p>
    <w:p w:rsidR="00403DEB" w:rsidRPr="008F3F0E" w:rsidRDefault="00403DEB" w:rsidP="00F72815">
      <w:pPr>
        <w:ind w:left="720"/>
        <w:rPr>
          <w:rFonts w:ascii="Arial" w:hAnsi="Arial" w:cs="Arial"/>
          <w:sz w:val="18"/>
          <w:szCs w:val="18"/>
        </w:rPr>
      </w:pPr>
      <w:r w:rsidRPr="008F3F0E">
        <w:rPr>
          <w:rFonts w:ascii="Arial" w:hAnsi="Arial" w:cs="Arial"/>
          <w:sz w:val="18"/>
          <w:szCs w:val="18"/>
        </w:rPr>
        <w:t>Any unsuitable materials (including tree stumps, roots, stones and building debris exceeding 50 mm in diameter) in the top 150 mm of soil in the areas to be landscaped shall be removed.</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Deep Ripping</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proofErr w:type="gramStart"/>
      <w:r w:rsidRPr="008F3F0E">
        <w:rPr>
          <w:rFonts w:ascii="Arial" w:hAnsi="Arial" w:cs="Arial"/>
          <w:sz w:val="18"/>
          <w:szCs w:val="18"/>
        </w:rPr>
        <w:t xml:space="preserve">All areas specified on the Drawings or </w:t>
      </w:r>
      <w:r w:rsidR="005637C7" w:rsidRPr="008F3F0E">
        <w:rPr>
          <w:rFonts w:ascii="Arial" w:hAnsi="Arial" w:cs="Arial"/>
          <w:sz w:val="18"/>
          <w:szCs w:val="18"/>
        </w:rPr>
        <w:t xml:space="preserve">in the </w:t>
      </w:r>
      <w:r w:rsidR="00C212FF" w:rsidRPr="008F3F0E">
        <w:rPr>
          <w:rFonts w:ascii="Arial" w:hAnsi="Arial" w:cs="Arial"/>
          <w:b/>
          <w:sz w:val="18"/>
          <w:szCs w:val="18"/>
        </w:rPr>
        <w:t>Contract Specific Requirements</w:t>
      </w:r>
      <w:r w:rsidRPr="008F3F0E">
        <w:rPr>
          <w:rFonts w:ascii="Arial" w:hAnsi="Arial" w:cs="Arial"/>
          <w:sz w:val="18"/>
          <w:szCs w:val="18"/>
        </w:rPr>
        <w:t xml:space="preserve"> shall be deep ripped to a depth of 300 mm with minimum </w:t>
      </w:r>
      <w:r w:rsidR="003E4B2D" w:rsidRPr="008F3F0E">
        <w:rPr>
          <w:rFonts w:ascii="Arial" w:hAnsi="Arial" w:cs="Arial"/>
          <w:sz w:val="18"/>
          <w:szCs w:val="18"/>
        </w:rPr>
        <w:t>spacing</w:t>
      </w:r>
      <w:r w:rsidRPr="008F3F0E">
        <w:rPr>
          <w:rFonts w:ascii="Arial" w:hAnsi="Arial" w:cs="Arial"/>
          <w:sz w:val="18"/>
          <w:szCs w:val="18"/>
        </w:rPr>
        <w:t xml:space="preserve"> of 500 mm.</w:t>
      </w:r>
      <w:proofErr w:type="gramEnd"/>
      <w:r w:rsidRPr="008F3F0E">
        <w:rPr>
          <w:rFonts w:ascii="Arial" w:hAnsi="Arial" w:cs="Arial"/>
          <w:sz w:val="18"/>
          <w:szCs w:val="18"/>
        </w:rPr>
        <w:t xml:space="preserve">  At the time of ripping, soil shall be slightly moist.  It shall not be wetter than Field Capacity or drier than Wilting Point.  During ripping, care shall be taken not to lift heavy subsoil material and large rocks to the surface. </w:t>
      </w:r>
      <w:r w:rsidR="00C212FF" w:rsidRPr="008F3F0E">
        <w:rPr>
          <w:rFonts w:ascii="Arial" w:hAnsi="Arial" w:cs="Arial"/>
          <w:sz w:val="18"/>
          <w:szCs w:val="18"/>
        </w:rPr>
        <w:t xml:space="preserve"> </w:t>
      </w:r>
      <w:r w:rsidRPr="008F3F0E">
        <w:rPr>
          <w:rFonts w:ascii="Arial" w:hAnsi="Arial" w:cs="Arial"/>
          <w:sz w:val="18"/>
          <w:szCs w:val="18"/>
        </w:rPr>
        <w:t>Riplines shall follow contours.  Ripping shall not occur within the extent of existing vegetation or the dripline of existing trees.</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Cultivation and Amelioration</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 xml:space="preserve">Where topsoil is to be incorporated into site material, a minimum depth of </w:t>
      </w:r>
      <w:r w:rsidR="005A665B" w:rsidRPr="008F3F0E">
        <w:rPr>
          <w:rFonts w:ascii="Arial" w:hAnsi="Arial" w:cs="Arial"/>
          <w:sz w:val="18"/>
          <w:szCs w:val="18"/>
        </w:rPr>
        <w:t>3</w:t>
      </w:r>
      <w:r w:rsidRPr="008F3F0E">
        <w:rPr>
          <w:rFonts w:ascii="Arial" w:hAnsi="Arial" w:cs="Arial"/>
          <w:sz w:val="18"/>
          <w:szCs w:val="18"/>
        </w:rPr>
        <w:t xml:space="preserve">00 mm shall be cultivated.  Services and tree roots shall not be disturbed.  If necessary, these areas shall be cultivated by hand.  During </w:t>
      </w:r>
      <w:proofErr w:type="gramStart"/>
      <w:r w:rsidRPr="008F3F0E">
        <w:rPr>
          <w:rFonts w:ascii="Arial" w:hAnsi="Arial" w:cs="Arial"/>
          <w:sz w:val="18"/>
          <w:szCs w:val="18"/>
        </w:rPr>
        <w:lastRenderedPageBreak/>
        <w:t>cultivation</w:t>
      </w:r>
      <w:proofErr w:type="gramEnd"/>
      <w:r w:rsidRPr="008F3F0E">
        <w:rPr>
          <w:rFonts w:ascii="Arial" w:hAnsi="Arial" w:cs="Arial"/>
          <w:sz w:val="18"/>
          <w:szCs w:val="18"/>
        </w:rPr>
        <w:t xml:space="preserve"> any soil additives specified in the </w:t>
      </w:r>
      <w:r w:rsidR="00C212FF" w:rsidRPr="008F3F0E">
        <w:rPr>
          <w:rFonts w:ascii="Arial" w:hAnsi="Arial" w:cs="Arial"/>
          <w:b/>
          <w:sz w:val="18"/>
          <w:szCs w:val="18"/>
        </w:rPr>
        <w:t>Contract Specific Requirements</w:t>
      </w:r>
      <w:r w:rsidRPr="008F3F0E">
        <w:rPr>
          <w:rFonts w:ascii="Arial" w:hAnsi="Arial" w:cs="Arial"/>
          <w:sz w:val="18"/>
          <w:szCs w:val="18"/>
        </w:rPr>
        <w:t xml:space="preserve"> shall be thoroughly mixed into the cultivated zone.  All areas shall be cultivated in the direction parallel to the contours.</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7"/>
        </w:numPr>
        <w:rPr>
          <w:rFonts w:ascii="Arial" w:hAnsi="Arial" w:cs="Arial"/>
          <w:sz w:val="18"/>
          <w:szCs w:val="18"/>
        </w:rPr>
      </w:pPr>
      <w:r w:rsidRPr="008F3F0E">
        <w:rPr>
          <w:rFonts w:ascii="Arial" w:hAnsi="Arial" w:cs="Arial"/>
          <w:sz w:val="18"/>
          <w:szCs w:val="18"/>
          <w:u w:val="single"/>
        </w:rPr>
        <w:t>Final Levelling</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Finished levels shall be as shown on the Drawings or specified in the</w:t>
      </w:r>
      <w:r w:rsidR="00C212FF" w:rsidRPr="008F3F0E">
        <w:rPr>
          <w:rFonts w:ascii="Arial" w:hAnsi="Arial" w:cs="Arial"/>
          <w:sz w:val="18"/>
          <w:szCs w:val="18"/>
        </w:rPr>
        <w:t xml:space="preserve"> </w:t>
      </w:r>
      <w:r w:rsidR="00C212FF" w:rsidRPr="008F3F0E">
        <w:rPr>
          <w:rFonts w:ascii="Arial" w:hAnsi="Arial" w:cs="Arial"/>
          <w:b/>
          <w:sz w:val="18"/>
          <w:szCs w:val="18"/>
        </w:rPr>
        <w:t>Contract Specific Requirements</w:t>
      </w:r>
      <w:r w:rsidRPr="008F3F0E">
        <w:rPr>
          <w:rFonts w:ascii="Arial" w:hAnsi="Arial" w:cs="Arial"/>
          <w:sz w:val="18"/>
          <w:szCs w:val="18"/>
        </w:rPr>
        <w:t>, and shall be consolidated lightly and uniformly.  Excessive compaction shall be avoided.  The finished topsoil surface shall be graded to drain freely and is to be finished flush with adjacent hard surfaces such as kerbs, paths and mowing strips.  Where mulch and topsoil are to be spread, a minimum of 1</w:t>
      </w:r>
      <w:r w:rsidR="005A665B" w:rsidRPr="008F3F0E">
        <w:rPr>
          <w:rFonts w:ascii="Arial" w:hAnsi="Arial" w:cs="Arial"/>
          <w:sz w:val="18"/>
          <w:szCs w:val="18"/>
        </w:rPr>
        <w:t>0</w:t>
      </w:r>
      <w:r w:rsidRPr="008F3F0E">
        <w:rPr>
          <w:rFonts w:ascii="Arial" w:hAnsi="Arial" w:cs="Arial"/>
          <w:sz w:val="18"/>
          <w:szCs w:val="18"/>
        </w:rPr>
        <w:t>0 mm below kerbs and paths shall be left to allow for placement of topsoil and mulch.</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b/>
          <w:sz w:val="18"/>
          <w:szCs w:val="18"/>
          <w:u w:val="single"/>
        </w:rPr>
      </w:pPr>
      <w:r w:rsidRPr="008F3F0E">
        <w:rPr>
          <w:rFonts w:ascii="Arial" w:hAnsi="Arial" w:cs="Arial"/>
          <w:b/>
          <w:sz w:val="18"/>
          <w:szCs w:val="18"/>
        </w:rPr>
        <w:t>5.</w:t>
      </w:r>
      <w:r w:rsidRPr="008F3F0E">
        <w:rPr>
          <w:rFonts w:ascii="Arial" w:hAnsi="Arial" w:cs="Arial"/>
          <w:b/>
          <w:sz w:val="18"/>
          <w:szCs w:val="18"/>
        </w:rPr>
        <w:tab/>
      </w:r>
      <w:r w:rsidRPr="008F3F0E">
        <w:rPr>
          <w:rFonts w:ascii="Arial" w:hAnsi="Arial" w:cs="Arial"/>
          <w:b/>
          <w:sz w:val="18"/>
          <w:szCs w:val="18"/>
          <w:u w:val="single"/>
        </w:rPr>
        <w:t>SOIL TESTING</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sz w:val="18"/>
          <w:szCs w:val="18"/>
        </w:rPr>
        <w:t xml:space="preserve">Where specified in the </w:t>
      </w:r>
      <w:r w:rsidR="00C212FF" w:rsidRPr="008F3F0E">
        <w:rPr>
          <w:rFonts w:ascii="Arial" w:hAnsi="Arial" w:cs="Arial"/>
          <w:b/>
          <w:sz w:val="18"/>
          <w:szCs w:val="18"/>
        </w:rPr>
        <w:t>Contract Specific Requirements</w:t>
      </w:r>
      <w:r w:rsidRPr="008F3F0E">
        <w:rPr>
          <w:rFonts w:ascii="Arial" w:hAnsi="Arial" w:cs="Arial"/>
          <w:sz w:val="18"/>
          <w:szCs w:val="18"/>
        </w:rPr>
        <w:t xml:space="preserve">, analysis of the underlying subsoil </w:t>
      </w:r>
      <w:r w:rsidR="00403DEB" w:rsidRPr="008F3F0E">
        <w:rPr>
          <w:rFonts w:ascii="Arial" w:hAnsi="Arial" w:cs="Arial"/>
          <w:sz w:val="18"/>
          <w:szCs w:val="18"/>
        </w:rPr>
        <w:t xml:space="preserve">and imported soil </w:t>
      </w:r>
      <w:r w:rsidRPr="008F3F0E">
        <w:rPr>
          <w:rFonts w:ascii="Arial" w:hAnsi="Arial" w:cs="Arial"/>
          <w:sz w:val="18"/>
          <w:szCs w:val="18"/>
        </w:rPr>
        <w:t>shall be carried out so that appropriate amendments may be applied before topsoil is placed.  Analysis may include pH, EC, Organic Matter, Major and Trace Elements and Exchangeable Cations.</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b/>
          <w:sz w:val="18"/>
          <w:szCs w:val="18"/>
        </w:rPr>
        <w:t>6.</w:t>
      </w:r>
      <w:r w:rsidRPr="008F3F0E">
        <w:rPr>
          <w:rFonts w:ascii="Arial" w:hAnsi="Arial" w:cs="Arial"/>
          <w:b/>
          <w:sz w:val="18"/>
          <w:szCs w:val="18"/>
        </w:rPr>
        <w:tab/>
      </w:r>
      <w:r w:rsidRPr="008F3F0E">
        <w:rPr>
          <w:rFonts w:ascii="Arial" w:hAnsi="Arial" w:cs="Arial"/>
          <w:b/>
          <w:sz w:val="18"/>
          <w:szCs w:val="18"/>
          <w:u w:val="single"/>
        </w:rPr>
        <w:t>SOIL FOR LANDSCAPE AREAS</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sz w:val="18"/>
          <w:szCs w:val="18"/>
        </w:rPr>
      </w:pPr>
      <w:r w:rsidRPr="008F3F0E">
        <w:rPr>
          <w:rFonts w:ascii="Arial" w:hAnsi="Arial" w:cs="Arial"/>
          <w:sz w:val="18"/>
          <w:szCs w:val="18"/>
        </w:rPr>
        <w:t>Imported soil shall be in accordance with AS 4419</w:t>
      </w:r>
      <w:r w:rsidR="00BF541C" w:rsidRPr="008F3F0E">
        <w:rPr>
          <w:rFonts w:ascii="Arial" w:hAnsi="Arial" w:cs="Arial"/>
          <w:sz w:val="18"/>
          <w:szCs w:val="18"/>
        </w:rPr>
        <w:t xml:space="preserve"> - 2003</w:t>
      </w:r>
      <w:r w:rsidR="00ED0AB6" w:rsidRPr="008F3F0E">
        <w:rPr>
          <w:rFonts w:ascii="Arial" w:hAnsi="Arial" w:cs="Arial"/>
          <w:sz w:val="18"/>
          <w:szCs w:val="18"/>
        </w:rPr>
        <w:t xml:space="preserve"> "Soils for Landscaping and Garden Use"</w:t>
      </w:r>
      <w:r w:rsidRPr="008F3F0E">
        <w:rPr>
          <w:rFonts w:ascii="Arial" w:hAnsi="Arial" w:cs="Arial"/>
          <w:sz w:val="18"/>
          <w:szCs w:val="18"/>
        </w:rPr>
        <w:t>.  The texture of the imported soil blend shall be a sandy loam capable of being handled when moist, but lacking cohesion so that it will fall apart easily when dry.  Soil shall be free of debris, stones, weeds, roots or other deleterious material, plant pathogens and other pests.</w:t>
      </w:r>
    </w:p>
    <w:p w:rsidR="005D78E6" w:rsidRPr="008F3F0E" w:rsidRDefault="005D78E6" w:rsidP="00F72815">
      <w:pPr>
        <w:rPr>
          <w:rFonts w:ascii="Arial" w:hAnsi="Arial" w:cs="Arial"/>
          <w:sz w:val="18"/>
          <w:szCs w:val="18"/>
        </w:rPr>
      </w:pPr>
    </w:p>
    <w:p w:rsidR="00E76EBC" w:rsidRPr="008F3F0E" w:rsidRDefault="00E76EBC" w:rsidP="00F72815">
      <w:pPr>
        <w:rPr>
          <w:rFonts w:ascii="Arial" w:hAnsi="Arial" w:cs="Arial"/>
          <w:sz w:val="18"/>
          <w:szCs w:val="18"/>
        </w:rPr>
      </w:pPr>
      <w:r w:rsidRPr="008F3F0E">
        <w:rPr>
          <w:rFonts w:ascii="Arial" w:hAnsi="Arial" w:cs="Arial"/>
          <w:sz w:val="18"/>
          <w:szCs w:val="18"/>
        </w:rPr>
        <w:t>The Contractor may modify soil on site to bring it up to the required standard.  The supply and spreading of the necessary fertilisers and additives shall be at the Contractor's expense, and the work shall be carried out immediately after the soil is laid down.</w:t>
      </w:r>
    </w:p>
    <w:p w:rsidR="00BD4419" w:rsidRPr="008F3F0E" w:rsidRDefault="00BD4419" w:rsidP="00F72815">
      <w:pPr>
        <w:rPr>
          <w:rFonts w:ascii="Arial" w:hAnsi="Arial" w:cs="Arial"/>
          <w:sz w:val="18"/>
          <w:szCs w:val="18"/>
        </w:rPr>
      </w:pPr>
    </w:p>
    <w:p w:rsidR="000159CB" w:rsidRPr="008F3F0E" w:rsidRDefault="000159CB" w:rsidP="00F72815">
      <w:pPr>
        <w:rPr>
          <w:rFonts w:ascii="Arial" w:hAnsi="Arial" w:cs="Arial"/>
          <w:sz w:val="18"/>
          <w:szCs w:val="18"/>
        </w:rPr>
      </w:pPr>
      <w:r w:rsidRPr="008F3F0E">
        <w:rPr>
          <w:rFonts w:ascii="Arial" w:hAnsi="Arial" w:cs="Arial"/>
          <w:sz w:val="18"/>
          <w:szCs w:val="18"/>
        </w:rPr>
        <w:t>Refer to the</w:t>
      </w:r>
      <w:r w:rsidR="00C212FF" w:rsidRPr="008F3F0E">
        <w:rPr>
          <w:rFonts w:ascii="Arial" w:hAnsi="Arial" w:cs="Arial"/>
          <w:sz w:val="18"/>
          <w:szCs w:val="18"/>
        </w:rPr>
        <w:t xml:space="preserve"> </w:t>
      </w:r>
      <w:r w:rsidR="00C212FF" w:rsidRPr="008F3F0E">
        <w:rPr>
          <w:rFonts w:ascii="Arial" w:hAnsi="Arial" w:cs="Arial"/>
          <w:b/>
          <w:sz w:val="18"/>
          <w:szCs w:val="18"/>
        </w:rPr>
        <w:t>Contract Specific Requirements</w:t>
      </w:r>
      <w:r w:rsidRPr="008F3F0E">
        <w:rPr>
          <w:rFonts w:ascii="Arial" w:hAnsi="Arial" w:cs="Arial"/>
          <w:sz w:val="18"/>
          <w:szCs w:val="18"/>
        </w:rPr>
        <w:t xml:space="preserve"> for the soil requirements.</w:t>
      </w:r>
    </w:p>
    <w:p w:rsidR="000159CB" w:rsidRPr="008F3F0E" w:rsidRDefault="000159CB" w:rsidP="00F72815">
      <w:pPr>
        <w:rPr>
          <w:rFonts w:ascii="Arial" w:hAnsi="Arial" w:cs="Arial"/>
          <w:sz w:val="18"/>
          <w:szCs w:val="18"/>
        </w:rPr>
      </w:pPr>
    </w:p>
    <w:p w:rsidR="00E76EBC" w:rsidRPr="008F3F0E" w:rsidRDefault="00E76EBC" w:rsidP="005A665B">
      <w:pPr>
        <w:numPr>
          <w:ilvl w:val="0"/>
          <w:numId w:val="8"/>
        </w:numPr>
        <w:rPr>
          <w:rFonts w:ascii="Arial" w:hAnsi="Arial" w:cs="Arial"/>
          <w:sz w:val="18"/>
          <w:szCs w:val="18"/>
        </w:rPr>
      </w:pPr>
      <w:r w:rsidRPr="008F3F0E">
        <w:rPr>
          <w:rFonts w:ascii="Arial" w:hAnsi="Arial" w:cs="Arial"/>
          <w:sz w:val="18"/>
          <w:szCs w:val="18"/>
        </w:rPr>
        <w:t>General Landscape Soil 60/40</w:t>
      </w:r>
    </w:p>
    <w:p w:rsidR="005D78E6" w:rsidRPr="008F3F0E" w:rsidRDefault="005D78E6" w:rsidP="00BB1A32">
      <w:pPr>
        <w:ind w:left="364"/>
        <w:rPr>
          <w:rFonts w:ascii="Arial" w:hAnsi="Arial" w:cs="Arial"/>
          <w:sz w:val="18"/>
          <w:szCs w:val="18"/>
        </w:rPr>
      </w:pPr>
    </w:p>
    <w:p w:rsidR="00E76EBC" w:rsidRPr="008F3F0E" w:rsidRDefault="00E76EBC" w:rsidP="005A665B">
      <w:pPr>
        <w:numPr>
          <w:ilvl w:val="0"/>
          <w:numId w:val="8"/>
        </w:numPr>
        <w:rPr>
          <w:rFonts w:ascii="Arial" w:hAnsi="Arial" w:cs="Arial"/>
          <w:sz w:val="18"/>
          <w:szCs w:val="18"/>
        </w:rPr>
      </w:pPr>
      <w:r w:rsidRPr="008F3F0E">
        <w:rPr>
          <w:rFonts w:ascii="Arial" w:hAnsi="Arial" w:cs="Arial"/>
          <w:sz w:val="18"/>
          <w:szCs w:val="18"/>
        </w:rPr>
        <w:t>General Landscape Soil 80/20</w:t>
      </w:r>
    </w:p>
    <w:p w:rsidR="00E76EBC" w:rsidRPr="008F3F0E" w:rsidRDefault="00E76EBC" w:rsidP="00BB1A32">
      <w:pPr>
        <w:ind w:left="364"/>
        <w:rPr>
          <w:rFonts w:ascii="Arial" w:hAnsi="Arial" w:cs="Arial"/>
          <w:sz w:val="18"/>
          <w:szCs w:val="18"/>
        </w:rPr>
      </w:pPr>
    </w:p>
    <w:p w:rsidR="00073A2A" w:rsidRPr="008F3F0E" w:rsidRDefault="00073A2A" w:rsidP="005A665B">
      <w:pPr>
        <w:numPr>
          <w:ilvl w:val="0"/>
          <w:numId w:val="8"/>
        </w:numPr>
        <w:rPr>
          <w:rFonts w:ascii="Arial" w:hAnsi="Arial" w:cs="Arial"/>
          <w:sz w:val="18"/>
          <w:szCs w:val="18"/>
        </w:rPr>
      </w:pPr>
      <w:r w:rsidRPr="008F3F0E">
        <w:rPr>
          <w:rFonts w:ascii="Arial" w:hAnsi="Arial" w:cs="Arial"/>
          <w:sz w:val="18"/>
          <w:szCs w:val="18"/>
        </w:rPr>
        <w:t>Soil from Off Site</w:t>
      </w:r>
    </w:p>
    <w:p w:rsidR="00073A2A" w:rsidRPr="008F3F0E" w:rsidRDefault="00073A2A" w:rsidP="00BB1A32">
      <w:pPr>
        <w:ind w:left="364"/>
        <w:rPr>
          <w:rFonts w:ascii="Arial" w:hAnsi="Arial" w:cs="Arial"/>
          <w:sz w:val="18"/>
          <w:szCs w:val="18"/>
        </w:rPr>
      </w:pPr>
    </w:p>
    <w:p w:rsidR="00E76EBC" w:rsidRPr="008F3F0E" w:rsidRDefault="00E76EBC" w:rsidP="005A665B">
      <w:pPr>
        <w:numPr>
          <w:ilvl w:val="0"/>
          <w:numId w:val="8"/>
        </w:numPr>
        <w:rPr>
          <w:rFonts w:ascii="Arial" w:hAnsi="Arial" w:cs="Arial"/>
          <w:sz w:val="18"/>
          <w:szCs w:val="18"/>
        </w:rPr>
      </w:pPr>
      <w:r w:rsidRPr="008F3F0E">
        <w:rPr>
          <w:rFonts w:ascii="Arial" w:hAnsi="Arial" w:cs="Arial"/>
          <w:sz w:val="18"/>
          <w:szCs w:val="18"/>
        </w:rPr>
        <w:t>Topsoil from Off Site</w:t>
      </w:r>
    </w:p>
    <w:p w:rsidR="00E76EBC" w:rsidRPr="008F3F0E" w:rsidRDefault="00E76EBC" w:rsidP="00BB1A32">
      <w:pPr>
        <w:ind w:left="364"/>
        <w:rPr>
          <w:rFonts w:ascii="Arial" w:hAnsi="Arial" w:cs="Arial"/>
          <w:sz w:val="18"/>
          <w:szCs w:val="18"/>
        </w:rPr>
      </w:pPr>
    </w:p>
    <w:p w:rsidR="00E76EBC" w:rsidRPr="008F3F0E" w:rsidRDefault="00E76EBC" w:rsidP="005A665B">
      <w:pPr>
        <w:numPr>
          <w:ilvl w:val="0"/>
          <w:numId w:val="8"/>
        </w:numPr>
        <w:rPr>
          <w:rFonts w:ascii="Arial" w:hAnsi="Arial" w:cs="Arial"/>
          <w:sz w:val="18"/>
          <w:szCs w:val="18"/>
        </w:rPr>
      </w:pPr>
      <w:r w:rsidRPr="008F3F0E">
        <w:rPr>
          <w:rFonts w:ascii="Arial" w:hAnsi="Arial" w:cs="Arial"/>
          <w:sz w:val="18"/>
          <w:szCs w:val="18"/>
        </w:rPr>
        <w:t>Topsoil from On Site</w:t>
      </w:r>
    </w:p>
    <w:p w:rsidR="005A665B" w:rsidRPr="008F3F0E" w:rsidRDefault="005A665B" w:rsidP="00F72815">
      <w:pPr>
        <w:rPr>
          <w:rFonts w:ascii="Arial" w:hAnsi="Arial" w:cs="Arial"/>
          <w:sz w:val="18"/>
          <w:szCs w:val="18"/>
        </w:rPr>
      </w:pPr>
    </w:p>
    <w:p w:rsidR="005D78E6" w:rsidRPr="008F3F0E" w:rsidRDefault="005D78E6" w:rsidP="00F72815">
      <w:pPr>
        <w:rPr>
          <w:rFonts w:ascii="Arial" w:hAnsi="Arial" w:cs="Arial"/>
          <w:b/>
          <w:sz w:val="18"/>
          <w:szCs w:val="18"/>
        </w:rPr>
      </w:pPr>
      <w:r w:rsidRPr="008F3F0E">
        <w:rPr>
          <w:rFonts w:ascii="Arial" w:hAnsi="Arial" w:cs="Arial"/>
          <w:b/>
          <w:sz w:val="18"/>
          <w:szCs w:val="18"/>
        </w:rPr>
        <w:t>7.</w:t>
      </w:r>
      <w:r w:rsidRPr="008F3F0E">
        <w:rPr>
          <w:rFonts w:ascii="Arial" w:hAnsi="Arial" w:cs="Arial"/>
          <w:b/>
          <w:sz w:val="18"/>
          <w:szCs w:val="18"/>
        </w:rPr>
        <w:tab/>
      </w:r>
      <w:r w:rsidRPr="008F3F0E">
        <w:rPr>
          <w:rFonts w:ascii="Arial" w:hAnsi="Arial" w:cs="Arial"/>
          <w:b/>
          <w:sz w:val="18"/>
          <w:szCs w:val="18"/>
          <w:u w:val="single"/>
        </w:rPr>
        <w:t>SPREADING OF SOIL</w:t>
      </w:r>
    </w:p>
    <w:p w:rsidR="005D78E6" w:rsidRPr="008F3F0E" w:rsidRDefault="005D78E6" w:rsidP="00F72815">
      <w:pPr>
        <w:rPr>
          <w:rFonts w:ascii="Arial" w:hAnsi="Arial" w:cs="Arial"/>
          <w:sz w:val="18"/>
          <w:szCs w:val="18"/>
        </w:rPr>
      </w:pPr>
    </w:p>
    <w:p w:rsidR="005D78E6" w:rsidRPr="008F3F0E" w:rsidRDefault="00E76EBC" w:rsidP="00F72815">
      <w:pPr>
        <w:rPr>
          <w:rFonts w:ascii="Arial" w:hAnsi="Arial" w:cs="Arial"/>
          <w:sz w:val="18"/>
          <w:szCs w:val="18"/>
        </w:rPr>
      </w:pPr>
      <w:r w:rsidRPr="008F3F0E">
        <w:rPr>
          <w:rFonts w:ascii="Arial" w:hAnsi="Arial" w:cs="Arial"/>
          <w:sz w:val="18"/>
          <w:szCs w:val="18"/>
        </w:rPr>
        <w:t xml:space="preserve">A </w:t>
      </w:r>
      <w:r w:rsidR="005D78E6" w:rsidRPr="008F3F0E">
        <w:rPr>
          <w:rFonts w:ascii="Arial" w:hAnsi="Arial" w:cs="Arial"/>
          <w:sz w:val="18"/>
          <w:szCs w:val="18"/>
        </w:rPr>
        <w:t>100 mm</w:t>
      </w:r>
      <w:r w:rsidRPr="008F3F0E">
        <w:rPr>
          <w:rFonts w:ascii="Arial" w:hAnsi="Arial" w:cs="Arial"/>
          <w:sz w:val="18"/>
          <w:szCs w:val="18"/>
        </w:rPr>
        <w:t xml:space="preserve"> layer</w:t>
      </w:r>
      <w:r w:rsidR="005D78E6" w:rsidRPr="008F3F0E">
        <w:rPr>
          <w:rFonts w:ascii="Arial" w:hAnsi="Arial" w:cs="Arial"/>
          <w:sz w:val="18"/>
          <w:szCs w:val="18"/>
        </w:rPr>
        <w:t xml:space="preserve"> of soil shall be placed in areas shown on the Drawings or as specified in the </w:t>
      </w:r>
      <w:r w:rsidR="00C212FF" w:rsidRPr="008F3F0E">
        <w:rPr>
          <w:rFonts w:ascii="Arial" w:hAnsi="Arial" w:cs="Arial"/>
          <w:sz w:val="18"/>
          <w:szCs w:val="18"/>
        </w:rPr>
        <w:t>Contract Specific Requirements</w:t>
      </w:r>
      <w:r w:rsidR="005D78E6" w:rsidRPr="008F3F0E">
        <w:rPr>
          <w:rFonts w:ascii="Arial" w:hAnsi="Arial" w:cs="Arial"/>
          <w:sz w:val="18"/>
          <w:szCs w:val="18"/>
        </w:rPr>
        <w:t xml:space="preserve">.  </w:t>
      </w:r>
      <w:r w:rsidR="00073A2A" w:rsidRPr="008F3F0E">
        <w:rPr>
          <w:rFonts w:ascii="Arial" w:hAnsi="Arial" w:cs="Arial"/>
          <w:sz w:val="18"/>
          <w:szCs w:val="18"/>
        </w:rPr>
        <w:t>S</w:t>
      </w:r>
      <w:r w:rsidR="005D78E6" w:rsidRPr="008F3F0E">
        <w:rPr>
          <w:rFonts w:ascii="Arial" w:hAnsi="Arial" w:cs="Arial"/>
          <w:sz w:val="18"/>
          <w:szCs w:val="18"/>
        </w:rPr>
        <w:t xml:space="preserve">oil shall be evenly spread, lightly consolidated and levelled to provide a surface free from lumps and hollows. </w:t>
      </w:r>
      <w:r w:rsidR="00A1561E" w:rsidRPr="008F3F0E">
        <w:rPr>
          <w:rFonts w:ascii="Arial" w:hAnsi="Arial" w:cs="Arial"/>
          <w:sz w:val="18"/>
          <w:szCs w:val="18"/>
        </w:rPr>
        <w:t xml:space="preserve"> </w:t>
      </w:r>
      <w:r w:rsidR="00073A2A" w:rsidRPr="008F3F0E">
        <w:rPr>
          <w:rFonts w:ascii="Arial" w:hAnsi="Arial" w:cs="Arial"/>
          <w:sz w:val="18"/>
          <w:szCs w:val="18"/>
        </w:rPr>
        <w:t>S</w:t>
      </w:r>
      <w:r w:rsidR="005D78E6" w:rsidRPr="008F3F0E">
        <w:rPr>
          <w:rFonts w:ascii="Arial" w:hAnsi="Arial" w:cs="Arial"/>
          <w:sz w:val="18"/>
          <w:szCs w:val="18"/>
        </w:rPr>
        <w:t xml:space="preserve">oil shall not be worked in a muddy condition.  For planting beds, soil shall be finished </w:t>
      </w:r>
      <w:r w:rsidR="005A665B" w:rsidRPr="008F3F0E">
        <w:rPr>
          <w:rFonts w:ascii="Arial" w:hAnsi="Arial" w:cs="Arial"/>
          <w:sz w:val="18"/>
          <w:szCs w:val="18"/>
        </w:rPr>
        <w:t>10</w:t>
      </w:r>
      <w:r w:rsidR="005D78E6" w:rsidRPr="008F3F0E">
        <w:rPr>
          <w:rFonts w:ascii="Arial" w:hAnsi="Arial" w:cs="Arial"/>
          <w:sz w:val="18"/>
          <w:szCs w:val="18"/>
        </w:rPr>
        <w:t>0 mm below adjacent levels and surfaces to allow for placement of mulch.</w:t>
      </w:r>
    </w:p>
    <w:p w:rsidR="005D78E6" w:rsidRPr="008F3F0E" w:rsidRDefault="005D78E6" w:rsidP="00F72815">
      <w:pPr>
        <w:rPr>
          <w:rFonts w:ascii="Arial" w:hAnsi="Arial" w:cs="Arial"/>
          <w:sz w:val="18"/>
          <w:szCs w:val="18"/>
        </w:rPr>
      </w:pPr>
    </w:p>
    <w:p w:rsidR="005D78E6" w:rsidRPr="008F3F0E" w:rsidRDefault="005D78E6" w:rsidP="00F72815">
      <w:pPr>
        <w:rPr>
          <w:rFonts w:ascii="Arial" w:hAnsi="Arial" w:cs="Arial"/>
          <w:b/>
          <w:sz w:val="18"/>
          <w:szCs w:val="18"/>
        </w:rPr>
      </w:pPr>
      <w:r w:rsidRPr="008F3F0E">
        <w:rPr>
          <w:rFonts w:ascii="Arial" w:hAnsi="Arial" w:cs="Arial"/>
          <w:b/>
          <w:sz w:val="18"/>
          <w:szCs w:val="18"/>
        </w:rPr>
        <w:t>8.</w:t>
      </w:r>
      <w:r w:rsidRPr="008F3F0E">
        <w:rPr>
          <w:rFonts w:ascii="Arial" w:hAnsi="Arial" w:cs="Arial"/>
          <w:b/>
          <w:sz w:val="18"/>
          <w:szCs w:val="18"/>
        </w:rPr>
        <w:tab/>
      </w:r>
      <w:r w:rsidRPr="008F3F0E">
        <w:rPr>
          <w:rFonts w:ascii="Arial" w:hAnsi="Arial" w:cs="Arial"/>
          <w:b/>
          <w:sz w:val="18"/>
          <w:szCs w:val="18"/>
          <w:u w:val="single"/>
        </w:rPr>
        <w:t>SOIL ADDITIVES</w:t>
      </w:r>
    </w:p>
    <w:p w:rsidR="005D78E6" w:rsidRPr="008F3F0E" w:rsidRDefault="005D78E6" w:rsidP="00F72815">
      <w:pPr>
        <w:rPr>
          <w:rFonts w:ascii="Arial" w:hAnsi="Arial" w:cs="Arial"/>
          <w:sz w:val="18"/>
          <w:szCs w:val="18"/>
        </w:rPr>
      </w:pPr>
    </w:p>
    <w:p w:rsidR="000159CB" w:rsidRPr="008F3F0E" w:rsidRDefault="000159CB" w:rsidP="00F72815">
      <w:pPr>
        <w:rPr>
          <w:rFonts w:ascii="Arial" w:hAnsi="Arial" w:cs="Arial"/>
          <w:sz w:val="18"/>
          <w:szCs w:val="18"/>
        </w:rPr>
      </w:pPr>
      <w:r w:rsidRPr="008F3F0E">
        <w:rPr>
          <w:rFonts w:ascii="Arial" w:hAnsi="Arial" w:cs="Arial"/>
          <w:sz w:val="18"/>
          <w:szCs w:val="18"/>
        </w:rPr>
        <w:t xml:space="preserve">Refer to the </w:t>
      </w:r>
      <w:r w:rsidR="00C212FF" w:rsidRPr="008F3F0E">
        <w:rPr>
          <w:rFonts w:ascii="Arial" w:hAnsi="Arial" w:cs="Arial"/>
          <w:sz w:val="18"/>
          <w:szCs w:val="18"/>
        </w:rPr>
        <w:t>Contract Specific Requirements</w:t>
      </w:r>
      <w:r w:rsidRPr="008F3F0E">
        <w:rPr>
          <w:rFonts w:ascii="Arial" w:hAnsi="Arial" w:cs="Arial"/>
          <w:sz w:val="18"/>
          <w:szCs w:val="18"/>
        </w:rPr>
        <w:t xml:space="preserve"> for the soil additive requirements.</w:t>
      </w:r>
    </w:p>
    <w:p w:rsidR="005D78E6" w:rsidRPr="008F3F0E" w:rsidRDefault="005D78E6" w:rsidP="00F72815">
      <w:pPr>
        <w:rPr>
          <w:rFonts w:ascii="Arial" w:hAnsi="Arial" w:cs="Arial"/>
          <w:sz w:val="18"/>
          <w:szCs w:val="18"/>
        </w:rPr>
      </w:pPr>
    </w:p>
    <w:p w:rsidR="005D78E6" w:rsidRPr="008F3F0E" w:rsidRDefault="005D78E6" w:rsidP="005A665B">
      <w:pPr>
        <w:numPr>
          <w:ilvl w:val="0"/>
          <w:numId w:val="9"/>
        </w:numPr>
        <w:rPr>
          <w:rFonts w:ascii="Arial" w:hAnsi="Arial" w:cs="Arial"/>
          <w:sz w:val="18"/>
          <w:szCs w:val="18"/>
          <w:u w:val="single"/>
        </w:rPr>
      </w:pPr>
      <w:r w:rsidRPr="008F3F0E">
        <w:rPr>
          <w:rFonts w:ascii="Arial" w:hAnsi="Arial" w:cs="Arial"/>
          <w:sz w:val="18"/>
          <w:szCs w:val="18"/>
          <w:u w:val="single"/>
        </w:rPr>
        <w:t>Gypsum</w:t>
      </w:r>
    </w:p>
    <w:p w:rsidR="005D78E6" w:rsidRPr="008F3F0E" w:rsidRDefault="005D78E6"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Agricultural gypsum (Calcium Sulphate) shall be applied to all planting areas prior to any ripping or cultivation at a rate of 2 kg/m², and shall be incorporated into the surface by harrowing or by a</w:t>
      </w:r>
      <w:r w:rsidR="00E76EBC" w:rsidRPr="008F3F0E">
        <w:rPr>
          <w:rFonts w:ascii="Arial" w:hAnsi="Arial" w:cs="Arial"/>
          <w:sz w:val="18"/>
          <w:szCs w:val="18"/>
        </w:rPr>
        <w:t xml:space="preserve">n approved </w:t>
      </w:r>
      <w:r w:rsidRPr="008F3F0E">
        <w:rPr>
          <w:rFonts w:ascii="Arial" w:hAnsi="Arial" w:cs="Arial"/>
          <w:sz w:val="18"/>
          <w:szCs w:val="18"/>
        </w:rPr>
        <w:t xml:space="preserve">method.  Gypsum shall not be applied to creek areas and permanent or ephemeral wetlands.  Planting or grassing shall not be carried out within 2 weeks of the gypsum application. </w:t>
      </w:r>
      <w:r w:rsidR="00E76EBC" w:rsidRPr="008F3F0E">
        <w:rPr>
          <w:rFonts w:ascii="Arial" w:hAnsi="Arial" w:cs="Arial"/>
          <w:sz w:val="18"/>
          <w:szCs w:val="18"/>
        </w:rPr>
        <w:t xml:space="preserve"> </w:t>
      </w:r>
      <w:r w:rsidRPr="008F3F0E">
        <w:rPr>
          <w:rFonts w:ascii="Arial" w:hAnsi="Arial" w:cs="Arial"/>
          <w:sz w:val="18"/>
          <w:szCs w:val="18"/>
        </w:rPr>
        <w:t>Gypsum derived from recycled plasterboard shall not be used.</w:t>
      </w:r>
    </w:p>
    <w:p w:rsidR="005D78E6" w:rsidRPr="008F3F0E" w:rsidRDefault="005D78E6" w:rsidP="005A665B">
      <w:pPr>
        <w:ind w:left="709"/>
        <w:rPr>
          <w:rFonts w:ascii="Arial" w:hAnsi="Arial" w:cs="Arial"/>
          <w:sz w:val="18"/>
          <w:szCs w:val="18"/>
        </w:rPr>
      </w:pPr>
    </w:p>
    <w:p w:rsidR="005D78E6" w:rsidRPr="008F3F0E" w:rsidRDefault="005D78E6" w:rsidP="005A665B">
      <w:pPr>
        <w:numPr>
          <w:ilvl w:val="0"/>
          <w:numId w:val="9"/>
        </w:numPr>
        <w:rPr>
          <w:rFonts w:ascii="Arial" w:hAnsi="Arial" w:cs="Arial"/>
          <w:sz w:val="18"/>
          <w:szCs w:val="18"/>
          <w:u w:val="single"/>
        </w:rPr>
      </w:pPr>
      <w:r w:rsidRPr="008F3F0E">
        <w:rPr>
          <w:rFonts w:ascii="Arial" w:hAnsi="Arial" w:cs="Arial"/>
          <w:sz w:val="18"/>
          <w:szCs w:val="18"/>
          <w:u w:val="single"/>
        </w:rPr>
        <w:t>Organic Compost</w:t>
      </w:r>
    </w:p>
    <w:p w:rsidR="00A1561E" w:rsidRPr="008F3F0E" w:rsidRDefault="00A1561E"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 xml:space="preserve">Two to three weeks before planting </w:t>
      </w:r>
      <w:proofErr w:type="gramStart"/>
      <w:r w:rsidRPr="008F3F0E">
        <w:rPr>
          <w:rFonts w:ascii="Arial" w:hAnsi="Arial" w:cs="Arial"/>
          <w:sz w:val="18"/>
          <w:szCs w:val="18"/>
        </w:rPr>
        <w:t>2</w:t>
      </w:r>
      <w:proofErr w:type="gramEnd"/>
      <w:r w:rsidRPr="008F3F0E">
        <w:rPr>
          <w:rFonts w:ascii="Arial" w:hAnsi="Arial" w:cs="Arial"/>
          <w:sz w:val="18"/>
          <w:szCs w:val="18"/>
        </w:rPr>
        <w:t> cubic metres of organic compost per 100 square metres shall be spread and thoroughly incorporated into the cultivated zone during cultivation in order to stimulate soil microbial activity to convert some of the organic matter to available nutrients prior to planting.</w:t>
      </w:r>
    </w:p>
    <w:p w:rsidR="00A1561E" w:rsidRPr="008F3F0E" w:rsidRDefault="00A1561E" w:rsidP="005A665B">
      <w:pPr>
        <w:ind w:left="709"/>
        <w:rPr>
          <w:rFonts w:ascii="Arial" w:hAnsi="Arial" w:cs="Arial"/>
          <w:sz w:val="18"/>
          <w:szCs w:val="18"/>
        </w:rPr>
      </w:pPr>
    </w:p>
    <w:p w:rsidR="005D78E6" w:rsidRPr="008F3F0E" w:rsidRDefault="005D78E6" w:rsidP="00F72815">
      <w:pPr>
        <w:ind w:left="720"/>
        <w:rPr>
          <w:rFonts w:ascii="Arial" w:hAnsi="Arial" w:cs="Arial"/>
          <w:sz w:val="18"/>
          <w:szCs w:val="18"/>
        </w:rPr>
      </w:pPr>
      <w:r w:rsidRPr="008F3F0E">
        <w:rPr>
          <w:rFonts w:ascii="Arial" w:hAnsi="Arial" w:cs="Arial"/>
          <w:sz w:val="18"/>
          <w:szCs w:val="18"/>
        </w:rPr>
        <w:t xml:space="preserve">Organic compost shall </w:t>
      </w:r>
      <w:r w:rsidR="005A665B" w:rsidRPr="008F3F0E">
        <w:rPr>
          <w:rFonts w:ascii="Arial" w:hAnsi="Arial" w:cs="Arial"/>
          <w:sz w:val="18"/>
          <w:szCs w:val="18"/>
        </w:rPr>
        <w:t>meet the requirements of AS 4419</w:t>
      </w:r>
      <w:r w:rsidR="00BF541C" w:rsidRPr="008F3F0E">
        <w:rPr>
          <w:rFonts w:ascii="Arial" w:hAnsi="Arial" w:cs="Arial"/>
          <w:sz w:val="18"/>
          <w:szCs w:val="18"/>
        </w:rPr>
        <w:t>.</w:t>
      </w:r>
    </w:p>
    <w:p w:rsidR="005D78E6" w:rsidRPr="008F3F0E" w:rsidRDefault="005D78E6" w:rsidP="005A665B">
      <w:pPr>
        <w:ind w:left="709"/>
        <w:rPr>
          <w:rFonts w:ascii="Arial" w:hAnsi="Arial" w:cs="Arial"/>
          <w:sz w:val="18"/>
          <w:szCs w:val="18"/>
        </w:rPr>
      </w:pPr>
    </w:p>
    <w:p w:rsidR="00D3539D" w:rsidRPr="008F3F0E" w:rsidRDefault="00D3539D" w:rsidP="004351E4">
      <w:pPr>
        <w:jc w:val="center"/>
        <w:rPr>
          <w:rFonts w:ascii="Arial" w:hAnsi="Arial" w:cs="Arial"/>
          <w:sz w:val="18"/>
          <w:szCs w:val="18"/>
        </w:rPr>
      </w:pPr>
      <w:r w:rsidRPr="008F3F0E">
        <w:rPr>
          <w:rFonts w:ascii="Arial" w:hAnsi="Arial" w:cs="Arial"/>
          <w:sz w:val="18"/>
          <w:szCs w:val="18"/>
        </w:rPr>
        <w:t>____________</w:t>
      </w:r>
      <w:bookmarkStart w:id="0" w:name="_GoBack"/>
      <w:bookmarkEnd w:id="0"/>
    </w:p>
    <w:p w:rsidR="00834E75" w:rsidRPr="008F3F0E" w:rsidRDefault="00834E75" w:rsidP="00834E75">
      <w:pPr>
        <w:rPr>
          <w:rFonts w:ascii="Arial" w:hAnsi="Arial" w:cs="Arial"/>
          <w:sz w:val="18"/>
          <w:szCs w:val="18"/>
        </w:rPr>
      </w:pPr>
    </w:p>
    <w:p w:rsidR="00D3539D" w:rsidRPr="008F3F0E" w:rsidRDefault="00D3539D" w:rsidP="00F72815">
      <w:pPr>
        <w:jc w:val="center"/>
        <w:rPr>
          <w:rFonts w:ascii="Arial" w:hAnsi="Arial" w:cs="Arial"/>
          <w:sz w:val="18"/>
          <w:szCs w:val="18"/>
        </w:rPr>
        <w:sectPr w:rsidR="00D3539D" w:rsidRPr="008F3F0E" w:rsidSect="00537A8D">
          <w:headerReference w:type="default" r:id="rId7"/>
          <w:footerReference w:type="default" r:id="rId8"/>
          <w:pgSz w:w="11906" w:h="16838" w:code="9"/>
          <w:pgMar w:top="851" w:right="851" w:bottom="567" w:left="1701" w:header="851" w:footer="567" w:gutter="0"/>
          <w:cols w:space="720"/>
        </w:sectPr>
      </w:pPr>
    </w:p>
    <w:p w:rsidR="00E76EBC" w:rsidRPr="008F3F0E" w:rsidRDefault="00E76EBC" w:rsidP="00834E75">
      <w:pPr>
        <w:rPr>
          <w:rFonts w:ascii="Arial" w:hAnsi="Arial" w:cs="Arial"/>
          <w:sz w:val="18"/>
          <w:szCs w:val="18"/>
        </w:rPr>
      </w:pPr>
    </w:p>
    <w:sectPr w:rsidR="00E76EBC" w:rsidRPr="008F3F0E" w:rsidSect="00BD4419">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76" w:rsidRDefault="009A7176" w:rsidP="00D3539D">
      <w:r>
        <w:separator/>
      </w:r>
    </w:p>
  </w:endnote>
  <w:endnote w:type="continuationSeparator" w:id="0">
    <w:p w:rsidR="009A7176" w:rsidRDefault="009A7176"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8F3F0E" w:rsidRDefault="00D3539D" w:rsidP="00A30D6A">
    <w:pPr>
      <w:pStyle w:val="Footer"/>
      <w:tabs>
        <w:tab w:val="clear" w:pos="4153"/>
        <w:tab w:val="clear" w:pos="8306"/>
      </w:tabs>
      <w:rPr>
        <w:rFonts w:ascii="Arial" w:hAnsi="Arial" w:cs="Arial"/>
        <w:sz w:val="18"/>
        <w:szCs w:val="18"/>
      </w:rPr>
    </w:pPr>
  </w:p>
  <w:p w:rsidR="00D3539D" w:rsidRPr="008F3F0E" w:rsidRDefault="00F65114" w:rsidP="00A30D6A">
    <w:pPr>
      <w:pStyle w:val="Footer"/>
      <w:pBdr>
        <w:top w:val="single" w:sz="4" w:space="1" w:color="auto"/>
      </w:pBdr>
      <w:tabs>
        <w:tab w:val="clear" w:pos="4153"/>
        <w:tab w:val="clear" w:pos="8306"/>
        <w:tab w:val="right" w:pos="9356"/>
      </w:tabs>
      <w:rPr>
        <w:rStyle w:val="PageNumber"/>
        <w:rFonts w:ascii="Arial" w:hAnsi="Arial" w:cs="Arial"/>
        <w:sz w:val="18"/>
        <w:szCs w:val="18"/>
      </w:rPr>
    </w:pPr>
    <w:r w:rsidRPr="008F3F0E">
      <w:rPr>
        <w:rFonts w:ascii="Arial" w:hAnsi="Arial" w:cs="Arial"/>
        <w:sz w:val="18"/>
        <w:szCs w:val="18"/>
      </w:rPr>
      <w:t>DPTI</w:t>
    </w:r>
    <w:r w:rsidR="005637C7" w:rsidRPr="008F3F0E">
      <w:rPr>
        <w:rFonts w:ascii="Arial" w:hAnsi="Arial" w:cs="Arial"/>
        <w:sz w:val="18"/>
        <w:szCs w:val="18"/>
      </w:rPr>
      <w:t xml:space="preserve"> </w:t>
    </w:r>
    <w:r w:rsidR="00D3539D" w:rsidRPr="008F3F0E">
      <w:rPr>
        <w:rFonts w:ascii="Arial" w:hAnsi="Arial" w:cs="Arial"/>
        <w:sz w:val="18"/>
        <w:szCs w:val="18"/>
      </w:rPr>
      <w:t>XXCxxx</w:t>
    </w:r>
    <w:r w:rsidR="007934F7" w:rsidRPr="008F3F0E">
      <w:rPr>
        <w:rFonts w:ascii="Arial" w:hAnsi="Arial" w:cs="Arial"/>
        <w:sz w:val="18"/>
        <w:szCs w:val="18"/>
      </w:rPr>
      <w:tab/>
      <w:t xml:space="preserve">Page </w:t>
    </w:r>
    <w:r w:rsidR="007934F7" w:rsidRPr="008F3F0E">
      <w:rPr>
        <w:rStyle w:val="PageNumber"/>
        <w:rFonts w:ascii="Arial" w:hAnsi="Arial" w:cs="Arial"/>
        <w:sz w:val="18"/>
        <w:szCs w:val="18"/>
      </w:rPr>
      <w:fldChar w:fldCharType="begin"/>
    </w:r>
    <w:r w:rsidR="007934F7" w:rsidRPr="008F3F0E">
      <w:rPr>
        <w:rStyle w:val="PageNumber"/>
        <w:rFonts w:ascii="Arial" w:hAnsi="Arial" w:cs="Arial"/>
        <w:sz w:val="18"/>
        <w:szCs w:val="18"/>
      </w:rPr>
      <w:instrText xml:space="preserve"> PAGE </w:instrText>
    </w:r>
    <w:r w:rsidR="007934F7" w:rsidRPr="008F3F0E">
      <w:rPr>
        <w:rStyle w:val="PageNumber"/>
        <w:rFonts w:ascii="Arial" w:hAnsi="Arial" w:cs="Arial"/>
        <w:sz w:val="18"/>
        <w:szCs w:val="18"/>
      </w:rPr>
      <w:fldChar w:fldCharType="separate"/>
    </w:r>
    <w:r w:rsidR="004351E4">
      <w:rPr>
        <w:rStyle w:val="PageNumber"/>
        <w:rFonts w:ascii="Arial" w:hAnsi="Arial" w:cs="Arial"/>
        <w:noProof/>
        <w:sz w:val="18"/>
        <w:szCs w:val="18"/>
      </w:rPr>
      <w:t>3</w:t>
    </w:r>
    <w:r w:rsidR="007934F7" w:rsidRPr="008F3F0E">
      <w:rPr>
        <w:rStyle w:val="PageNumber"/>
        <w:rFonts w:ascii="Arial" w:hAnsi="Arial" w:cs="Arial"/>
        <w:sz w:val="18"/>
        <w:szCs w:val="18"/>
      </w:rPr>
      <w:fldChar w:fldCharType="end"/>
    </w:r>
  </w:p>
  <w:p w:rsidR="00493BEA" w:rsidRPr="008F3F0E" w:rsidRDefault="00493BEA" w:rsidP="00A30D6A">
    <w:pPr>
      <w:pStyle w:val="Footer"/>
      <w:pBdr>
        <w:top w:val="single" w:sz="4" w:space="1" w:color="auto"/>
      </w:pBdr>
      <w:tabs>
        <w:tab w:val="clear" w:pos="4153"/>
        <w:tab w:val="clear" w:pos="8306"/>
        <w:tab w:val="right" w:pos="9356"/>
      </w:tabs>
      <w:rPr>
        <w:rFonts w:ascii="Arial" w:hAnsi="Arial" w:cs="Arial"/>
        <w:sz w:val="18"/>
        <w:szCs w:val="18"/>
      </w:rPr>
    </w:pPr>
    <w:r w:rsidRPr="008F3F0E">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76" w:rsidRDefault="009A7176" w:rsidP="00D3539D">
      <w:r>
        <w:separator/>
      </w:r>
    </w:p>
  </w:footnote>
  <w:footnote w:type="continuationSeparator" w:id="0">
    <w:p w:rsidR="009A7176" w:rsidRDefault="009A7176"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8F3F0E" w:rsidRDefault="006B2DD9">
    <w:pPr>
      <w:pStyle w:val="TenderText"/>
      <w:tabs>
        <w:tab w:val="right" w:pos="9356"/>
      </w:tabs>
      <w:rPr>
        <w:rFonts w:ascii="Arial" w:hAnsi="Arial" w:cs="Arial"/>
        <w:sz w:val="18"/>
        <w:szCs w:val="18"/>
      </w:rPr>
    </w:pPr>
    <w:r w:rsidRPr="008F3F0E">
      <w:rPr>
        <w:rFonts w:ascii="Arial" w:hAnsi="Arial" w:cs="Arial"/>
        <w:sz w:val="18"/>
        <w:szCs w:val="18"/>
      </w:rPr>
      <w:t>Edition:</w:t>
    </w:r>
    <w:r w:rsidR="005D78E6" w:rsidRPr="008F3F0E">
      <w:rPr>
        <w:rFonts w:ascii="Arial" w:hAnsi="Arial" w:cs="Arial"/>
        <w:sz w:val="18"/>
        <w:szCs w:val="18"/>
      </w:rPr>
      <w:t xml:space="preserve"> </w:t>
    </w:r>
    <w:r w:rsidR="005B6FDD" w:rsidRPr="008F3F0E">
      <w:rPr>
        <w:rFonts w:ascii="Arial" w:hAnsi="Arial" w:cs="Arial"/>
        <w:sz w:val="18"/>
        <w:szCs w:val="18"/>
      </w:rPr>
      <w:t xml:space="preserve">August </w:t>
    </w:r>
    <w:r w:rsidR="005A665B" w:rsidRPr="008F3F0E">
      <w:rPr>
        <w:rFonts w:ascii="Arial" w:hAnsi="Arial" w:cs="Arial"/>
        <w:sz w:val="18"/>
        <w:szCs w:val="18"/>
      </w:rPr>
      <w:t>2013</w:t>
    </w:r>
    <w:r w:rsidR="00D3539D" w:rsidRPr="008F3F0E">
      <w:rPr>
        <w:rFonts w:ascii="Arial" w:hAnsi="Arial" w:cs="Arial"/>
        <w:sz w:val="18"/>
        <w:szCs w:val="18"/>
      </w:rPr>
      <w:tab/>
    </w:r>
    <w:r w:rsidR="002256C1" w:rsidRPr="008F3F0E">
      <w:rPr>
        <w:rFonts w:ascii="Arial" w:hAnsi="Arial" w:cs="Arial"/>
        <w:sz w:val="18"/>
        <w:szCs w:val="18"/>
      </w:rPr>
      <w:t xml:space="preserve">Specification: </w:t>
    </w:r>
    <w:r w:rsidR="00D3539D" w:rsidRPr="008F3F0E">
      <w:rPr>
        <w:rFonts w:ascii="Arial" w:hAnsi="Arial" w:cs="Arial"/>
        <w:sz w:val="18"/>
        <w:szCs w:val="18"/>
      </w:rPr>
      <w:t xml:space="preserve">Part </w:t>
    </w:r>
    <w:r w:rsidR="005A35E4" w:rsidRPr="008F3F0E">
      <w:rPr>
        <w:rFonts w:ascii="Arial" w:hAnsi="Arial" w:cs="Arial"/>
        <w:sz w:val="18"/>
        <w:szCs w:val="18"/>
      </w:rPr>
      <w:t>L</w:t>
    </w:r>
    <w:r w:rsidR="005D78E6" w:rsidRPr="008F3F0E">
      <w:rPr>
        <w:rFonts w:ascii="Arial" w:hAnsi="Arial" w:cs="Arial"/>
        <w:sz w:val="18"/>
        <w:szCs w:val="18"/>
      </w:rPr>
      <w:t>0</w:t>
    </w:r>
    <w:r w:rsidR="00C212FF" w:rsidRPr="008F3F0E">
      <w:rPr>
        <w:rFonts w:ascii="Arial" w:hAnsi="Arial" w:cs="Arial"/>
        <w:sz w:val="18"/>
        <w:szCs w:val="18"/>
      </w:rPr>
      <w:t>2</w:t>
    </w:r>
    <w:r w:rsidRPr="008F3F0E">
      <w:rPr>
        <w:rFonts w:ascii="Arial" w:hAnsi="Arial" w:cs="Arial"/>
        <w:sz w:val="18"/>
        <w:szCs w:val="18"/>
      </w:rPr>
      <w:t xml:space="preserve"> </w:t>
    </w:r>
    <w:r w:rsidR="005D78E6" w:rsidRPr="008F3F0E">
      <w:rPr>
        <w:rFonts w:ascii="Arial" w:hAnsi="Arial" w:cs="Arial"/>
        <w:sz w:val="18"/>
        <w:szCs w:val="18"/>
      </w:rPr>
      <w:t>Earthworks &amp; Topsoiling</w:t>
    </w:r>
  </w:p>
  <w:p w:rsidR="00D3539D" w:rsidRPr="00294074" w:rsidRDefault="00D3539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A95231"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ADE2B0D"/>
    <w:multiLevelType w:val="hybridMultilevel"/>
    <w:tmpl w:val="B83A09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570989"/>
    <w:multiLevelType w:val="hybridMultilevel"/>
    <w:tmpl w:val="F4C251A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4" w15:restartNumberingAfterBreak="0">
    <w:nsid w:val="51381AC4"/>
    <w:multiLevelType w:val="hybridMultilevel"/>
    <w:tmpl w:val="C2887CC4"/>
    <w:lvl w:ilvl="0" w:tplc="9980644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9BA6FF2"/>
    <w:multiLevelType w:val="hybridMultilevel"/>
    <w:tmpl w:val="F4C251A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C67751"/>
    <w:multiLevelType w:val="hybridMultilevel"/>
    <w:tmpl w:val="F4C251A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953979"/>
    <w:multiLevelType w:val="hybridMultilevel"/>
    <w:tmpl w:val="163072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159CB"/>
    <w:rsid w:val="00020787"/>
    <w:rsid w:val="00024693"/>
    <w:rsid w:val="00053079"/>
    <w:rsid w:val="00073A2A"/>
    <w:rsid w:val="000F5137"/>
    <w:rsid w:val="0011085A"/>
    <w:rsid w:val="00156834"/>
    <w:rsid w:val="00161FCA"/>
    <w:rsid w:val="00196588"/>
    <w:rsid w:val="002256C1"/>
    <w:rsid w:val="00294074"/>
    <w:rsid w:val="002F2220"/>
    <w:rsid w:val="002F58AB"/>
    <w:rsid w:val="00335198"/>
    <w:rsid w:val="0034492D"/>
    <w:rsid w:val="00365CFA"/>
    <w:rsid w:val="003D3982"/>
    <w:rsid w:val="003E4B2D"/>
    <w:rsid w:val="00403DEB"/>
    <w:rsid w:val="004351E4"/>
    <w:rsid w:val="00480638"/>
    <w:rsid w:val="0048425F"/>
    <w:rsid w:val="00493BEA"/>
    <w:rsid w:val="00494E40"/>
    <w:rsid w:val="004952E2"/>
    <w:rsid w:val="004B7BBC"/>
    <w:rsid w:val="004E7EF2"/>
    <w:rsid w:val="00537A8D"/>
    <w:rsid w:val="005637C7"/>
    <w:rsid w:val="005770BD"/>
    <w:rsid w:val="005A35E4"/>
    <w:rsid w:val="005A665B"/>
    <w:rsid w:val="005B6FDD"/>
    <w:rsid w:val="005D78E6"/>
    <w:rsid w:val="005E1A33"/>
    <w:rsid w:val="006632FC"/>
    <w:rsid w:val="00670302"/>
    <w:rsid w:val="00692BB2"/>
    <w:rsid w:val="006B2DD9"/>
    <w:rsid w:val="006B3472"/>
    <w:rsid w:val="007105E6"/>
    <w:rsid w:val="007407CD"/>
    <w:rsid w:val="007536CD"/>
    <w:rsid w:val="007934F7"/>
    <w:rsid w:val="007C4D90"/>
    <w:rsid w:val="00834E75"/>
    <w:rsid w:val="008C50C6"/>
    <w:rsid w:val="008D51B3"/>
    <w:rsid w:val="008F3F0E"/>
    <w:rsid w:val="009065EC"/>
    <w:rsid w:val="00987F05"/>
    <w:rsid w:val="009A7176"/>
    <w:rsid w:val="009D1571"/>
    <w:rsid w:val="009F61E9"/>
    <w:rsid w:val="00A152FA"/>
    <w:rsid w:val="00A1561E"/>
    <w:rsid w:val="00A20AE1"/>
    <w:rsid w:val="00A211A5"/>
    <w:rsid w:val="00A30D6A"/>
    <w:rsid w:val="00A95231"/>
    <w:rsid w:val="00AC6FCD"/>
    <w:rsid w:val="00B358B5"/>
    <w:rsid w:val="00B435EF"/>
    <w:rsid w:val="00B47FBB"/>
    <w:rsid w:val="00B51448"/>
    <w:rsid w:val="00BA5D2A"/>
    <w:rsid w:val="00BB1A32"/>
    <w:rsid w:val="00BD4419"/>
    <w:rsid w:val="00BF541C"/>
    <w:rsid w:val="00C212FF"/>
    <w:rsid w:val="00C54BD3"/>
    <w:rsid w:val="00C873C7"/>
    <w:rsid w:val="00CC4E70"/>
    <w:rsid w:val="00CD3BAA"/>
    <w:rsid w:val="00D3539D"/>
    <w:rsid w:val="00D5457B"/>
    <w:rsid w:val="00D8610E"/>
    <w:rsid w:val="00DA280C"/>
    <w:rsid w:val="00DE4E86"/>
    <w:rsid w:val="00DF35ED"/>
    <w:rsid w:val="00E44204"/>
    <w:rsid w:val="00E45360"/>
    <w:rsid w:val="00E51558"/>
    <w:rsid w:val="00E61119"/>
    <w:rsid w:val="00E64A19"/>
    <w:rsid w:val="00E76EBC"/>
    <w:rsid w:val="00EC0F0D"/>
    <w:rsid w:val="00ED0AB6"/>
    <w:rsid w:val="00F1407B"/>
    <w:rsid w:val="00F65114"/>
    <w:rsid w:val="00F72815"/>
    <w:rsid w:val="00FE2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585C118-0CD8-4EDF-AD71-0818ABD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alloonText">
    <w:name w:val="Balloon Text"/>
    <w:basedOn w:val="Normal"/>
    <w:semiHidden/>
    <w:rsid w:val="00EC0F0D"/>
    <w:rPr>
      <w:rFonts w:ascii="Tahoma" w:hAnsi="Tahoma" w:cs="Tahoma"/>
      <w:sz w:val="16"/>
      <w:szCs w:val="16"/>
    </w:rPr>
  </w:style>
  <w:style w:type="character" w:styleId="PageNumber">
    <w:name w:val="page number"/>
    <w:basedOn w:val="DefaultParagraphFont"/>
    <w:rsid w:val="0079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1038</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2007-08-23T01:17:00Z</cp:lastPrinted>
  <dcterms:created xsi:type="dcterms:W3CDTF">2017-01-09T23:09:00Z</dcterms:created>
  <dcterms:modified xsi:type="dcterms:W3CDTF">2017-01-09T23:10:00Z</dcterms:modified>
</cp:coreProperties>
</file>