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09" w:rsidRPr="00D57B14" w:rsidRDefault="00334C09" w:rsidP="00334C09">
      <w:pPr>
        <w:jc w:val="center"/>
        <w:rPr>
          <w:rFonts w:ascii="Arial" w:hAnsi="Arial" w:cs="Arial"/>
          <w:b/>
          <w:bCs/>
          <w:sz w:val="18"/>
          <w:szCs w:val="18"/>
          <w:u w:val="single"/>
        </w:rPr>
      </w:pPr>
      <w:r w:rsidRPr="00D57B14">
        <w:rPr>
          <w:rFonts w:ascii="Arial" w:hAnsi="Arial" w:cs="Arial"/>
          <w:b/>
          <w:bCs/>
          <w:sz w:val="18"/>
          <w:szCs w:val="18"/>
          <w:u w:val="single"/>
        </w:rPr>
        <w:t xml:space="preserve">PART </w:t>
      </w:r>
      <w:r w:rsidR="004C7A3C" w:rsidRPr="00D57B14">
        <w:rPr>
          <w:rFonts w:ascii="Arial" w:hAnsi="Arial" w:cs="Arial"/>
          <w:b/>
          <w:bCs/>
          <w:sz w:val="18"/>
          <w:szCs w:val="18"/>
          <w:u w:val="single"/>
        </w:rPr>
        <w:t>L</w:t>
      </w:r>
      <w:r w:rsidR="002F4F6A" w:rsidRPr="00D57B14">
        <w:rPr>
          <w:rFonts w:ascii="Arial" w:hAnsi="Arial" w:cs="Arial"/>
          <w:b/>
          <w:bCs/>
          <w:sz w:val="18"/>
          <w:szCs w:val="18"/>
          <w:u w:val="single"/>
        </w:rPr>
        <w:t>4</w:t>
      </w:r>
      <w:r w:rsidR="000D0107" w:rsidRPr="00D57B14">
        <w:rPr>
          <w:rFonts w:ascii="Arial" w:hAnsi="Arial" w:cs="Arial"/>
          <w:b/>
          <w:bCs/>
          <w:sz w:val="18"/>
          <w:szCs w:val="18"/>
          <w:u w:val="single"/>
        </w:rPr>
        <w:t>5</w:t>
      </w:r>
    </w:p>
    <w:p w:rsidR="00334C09" w:rsidRPr="00D57B14" w:rsidRDefault="00334C09" w:rsidP="00334C09">
      <w:pPr>
        <w:jc w:val="center"/>
        <w:rPr>
          <w:rFonts w:ascii="Arial" w:hAnsi="Arial" w:cs="Arial"/>
          <w:b/>
          <w:bCs/>
          <w:sz w:val="18"/>
          <w:szCs w:val="18"/>
          <w:u w:val="single"/>
        </w:rPr>
      </w:pPr>
    </w:p>
    <w:p w:rsidR="00334C09" w:rsidRPr="00D57B14" w:rsidRDefault="0086072E" w:rsidP="007B2E0C">
      <w:pPr>
        <w:spacing w:after="120"/>
        <w:jc w:val="center"/>
        <w:rPr>
          <w:rFonts w:ascii="Arial" w:hAnsi="Arial" w:cs="Arial"/>
          <w:b/>
          <w:bCs/>
          <w:sz w:val="18"/>
          <w:szCs w:val="18"/>
          <w:u w:val="single"/>
        </w:rPr>
      </w:pPr>
      <w:r w:rsidRPr="00D57B14">
        <w:rPr>
          <w:rFonts w:ascii="Arial" w:hAnsi="Arial" w:cs="Arial"/>
          <w:b/>
          <w:bCs/>
          <w:sz w:val="18"/>
          <w:szCs w:val="18"/>
          <w:u w:val="single"/>
        </w:rPr>
        <w:t>BUSHCARE</w:t>
      </w:r>
    </w:p>
    <w:p w:rsidR="007B2E0C" w:rsidRPr="00D57B14" w:rsidRDefault="007B2E0C" w:rsidP="00334C09">
      <w:pPr>
        <w:jc w:val="center"/>
        <w:rPr>
          <w:rFonts w:ascii="Arial" w:hAnsi="Arial" w:cs="Arial"/>
          <w:b/>
          <w:bCs/>
          <w:sz w:val="18"/>
          <w:szCs w:val="18"/>
        </w:rPr>
      </w:pPr>
      <w:r w:rsidRPr="00D57B14">
        <w:rPr>
          <w:rFonts w:ascii="Arial" w:hAnsi="Arial" w:cs="Arial"/>
          <w:b/>
          <w:bCs/>
          <w:sz w:val="18"/>
          <w:szCs w:val="18"/>
        </w:rPr>
        <w:t>(Minimum Disturbance Weed Control in Native Vegetation)</w:t>
      </w:r>
    </w:p>
    <w:p w:rsidR="00334C09" w:rsidRPr="00D57B14" w:rsidRDefault="00334C09" w:rsidP="00334C09">
      <w:pPr>
        <w:jc w:val="both"/>
        <w:rPr>
          <w:rFonts w:ascii="Arial" w:hAnsi="Arial" w:cs="Arial"/>
          <w:bCs/>
          <w:sz w:val="18"/>
          <w:szCs w:val="18"/>
        </w:rPr>
      </w:pPr>
    </w:p>
    <w:p w:rsidR="00334C09" w:rsidRPr="00D57B14" w:rsidRDefault="00334C09" w:rsidP="00334C09">
      <w:pPr>
        <w:jc w:val="both"/>
        <w:rPr>
          <w:rFonts w:ascii="Arial" w:hAnsi="Arial" w:cs="Arial"/>
          <w:bCs/>
          <w:sz w:val="18"/>
          <w:szCs w:val="18"/>
        </w:rPr>
      </w:pPr>
    </w:p>
    <w:p w:rsidR="00B956C0" w:rsidRPr="00D57B14" w:rsidRDefault="00B956C0" w:rsidP="00334C09">
      <w:pPr>
        <w:jc w:val="both"/>
        <w:rPr>
          <w:rFonts w:ascii="Arial" w:hAnsi="Arial" w:cs="Arial"/>
          <w:b/>
          <w:bCs/>
          <w:sz w:val="18"/>
          <w:szCs w:val="18"/>
          <w:u w:val="single"/>
        </w:rPr>
      </w:pPr>
      <w:r w:rsidRPr="00D57B14">
        <w:rPr>
          <w:rFonts w:ascii="Arial" w:hAnsi="Arial" w:cs="Arial"/>
          <w:b/>
          <w:bCs/>
          <w:sz w:val="18"/>
          <w:szCs w:val="18"/>
          <w:u w:val="single"/>
        </w:rPr>
        <w:t>CONTENTS</w:t>
      </w:r>
    </w:p>
    <w:p w:rsidR="00B956C0" w:rsidRPr="00D57B14" w:rsidRDefault="00B956C0" w:rsidP="00334C09">
      <w:pPr>
        <w:jc w:val="both"/>
        <w:rPr>
          <w:rFonts w:ascii="Arial" w:hAnsi="Arial" w:cs="Arial"/>
          <w:bCs/>
          <w:sz w:val="18"/>
          <w:szCs w:val="18"/>
        </w:rPr>
      </w:pPr>
    </w:p>
    <w:p w:rsidR="00B956C0" w:rsidRPr="00D57B14" w:rsidRDefault="00B956C0" w:rsidP="004E5621">
      <w:pPr>
        <w:numPr>
          <w:ilvl w:val="0"/>
          <w:numId w:val="5"/>
        </w:numPr>
        <w:ind w:left="0" w:firstLine="0"/>
        <w:jc w:val="both"/>
        <w:rPr>
          <w:rFonts w:ascii="Arial" w:hAnsi="Arial" w:cs="Arial"/>
          <w:bCs/>
          <w:sz w:val="18"/>
          <w:szCs w:val="18"/>
        </w:rPr>
      </w:pPr>
      <w:r w:rsidRPr="00D57B14">
        <w:rPr>
          <w:rFonts w:ascii="Arial" w:hAnsi="Arial" w:cs="Arial"/>
          <w:bCs/>
          <w:sz w:val="18"/>
          <w:szCs w:val="18"/>
        </w:rPr>
        <w:t>General</w:t>
      </w:r>
    </w:p>
    <w:p w:rsidR="00261BBF" w:rsidRPr="00D57B14" w:rsidRDefault="00261BBF" w:rsidP="004E5621">
      <w:pPr>
        <w:numPr>
          <w:ilvl w:val="0"/>
          <w:numId w:val="5"/>
        </w:numPr>
        <w:ind w:left="0" w:firstLine="0"/>
        <w:jc w:val="both"/>
        <w:rPr>
          <w:rFonts w:ascii="Arial" w:hAnsi="Arial" w:cs="Arial"/>
          <w:bCs/>
          <w:sz w:val="18"/>
          <w:szCs w:val="18"/>
        </w:rPr>
      </w:pPr>
      <w:r w:rsidRPr="00D57B14">
        <w:rPr>
          <w:rFonts w:ascii="Arial" w:hAnsi="Arial" w:cs="Arial"/>
          <w:bCs/>
          <w:sz w:val="18"/>
          <w:szCs w:val="18"/>
        </w:rPr>
        <w:t>Weed Control Category</w:t>
      </w:r>
    </w:p>
    <w:p w:rsidR="00B956C0" w:rsidRPr="00D57B14" w:rsidRDefault="00B956C0" w:rsidP="004E5621">
      <w:pPr>
        <w:numPr>
          <w:ilvl w:val="0"/>
          <w:numId w:val="5"/>
        </w:numPr>
        <w:ind w:left="0" w:firstLine="0"/>
        <w:jc w:val="both"/>
        <w:rPr>
          <w:rFonts w:ascii="Arial" w:hAnsi="Arial" w:cs="Arial"/>
          <w:bCs/>
          <w:sz w:val="18"/>
          <w:szCs w:val="18"/>
        </w:rPr>
      </w:pPr>
      <w:r w:rsidRPr="00D57B14">
        <w:rPr>
          <w:rFonts w:ascii="Arial" w:hAnsi="Arial" w:cs="Arial"/>
          <w:bCs/>
          <w:sz w:val="18"/>
          <w:szCs w:val="18"/>
        </w:rPr>
        <w:t>Weed Control Requirements</w:t>
      </w:r>
    </w:p>
    <w:p w:rsidR="00B956C0" w:rsidRPr="00D57B14" w:rsidRDefault="00B956C0" w:rsidP="004E5621">
      <w:pPr>
        <w:numPr>
          <w:ilvl w:val="0"/>
          <w:numId w:val="5"/>
        </w:numPr>
        <w:ind w:left="0" w:firstLine="0"/>
        <w:jc w:val="both"/>
        <w:rPr>
          <w:rFonts w:ascii="Arial" w:hAnsi="Arial" w:cs="Arial"/>
          <w:bCs/>
          <w:sz w:val="18"/>
          <w:szCs w:val="18"/>
        </w:rPr>
      </w:pPr>
      <w:r w:rsidRPr="00D57B14">
        <w:rPr>
          <w:rFonts w:ascii="Arial" w:hAnsi="Arial" w:cs="Arial"/>
          <w:bCs/>
          <w:sz w:val="18"/>
          <w:szCs w:val="18"/>
        </w:rPr>
        <w:t>Methods of Weed Control</w:t>
      </w:r>
    </w:p>
    <w:p w:rsidR="00B956C0" w:rsidRPr="00D57B14" w:rsidRDefault="00B956C0" w:rsidP="004E5621">
      <w:pPr>
        <w:numPr>
          <w:ilvl w:val="0"/>
          <w:numId w:val="5"/>
        </w:numPr>
        <w:ind w:left="0" w:firstLine="0"/>
        <w:jc w:val="both"/>
        <w:rPr>
          <w:rFonts w:ascii="Arial" w:hAnsi="Arial" w:cs="Arial"/>
          <w:bCs/>
          <w:sz w:val="18"/>
          <w:szCs w:val="18"/>
        </w:rPr>
      </w:pPr>
      <w:r w:rsidRPr="00D57B14">
        <w:rPr>
          <w:rFonts w:ascii="Arial" w:hAnsi="Arial" w:cs="Arial"/>
          <w:bCs/>
          <w:sz w:val="18"/>
          <w:szCs w:val="18"/>
        </w:rPr>
        <w:t>Disposal of Cut Material</w:t>
      </w:r>
    </w:p>
    <w:p w:rsidR="00B956C0" w:rsidRPr="00D57B14" w:rsidRDefault="00B956C0" w:rsidP="004E5621">
      <w:pPr>
        <w:numPr>
          <w:ilvl w:val="0"/>
          <w:numId w:val="5"/>
        </w:numPr>
        <w:ind w:left="0" w:firstLine="0"/>
        <w:jc w:val="both"/>
        <w:rPr>
          <w:rFonts w:ascii="Arial" w:hAnsi="Arial" w:cs="Arial"/>
          <w:bCs/>
          <w:sz w:val="18"/>
          <w:szCs w:val="18"/>
        </w:rPr>
      </w:pPr>
      <w:r w:rsidRPr="00D57B14">
        <w:rPr>
          <w:rFonts w:ascii="Arial" w:hAnsi="Arial" w:cs="Arial"/>
          <w:bCs/>
          <w:sz w:val="18"/>
          <w:szCs w:val="18"/>
        </w:rPr>
        <w:t>Records</w:t>
      </w:r>
    </w:p>
    <w:p w:rsidR="00D12846" w:rsidRPr="00D57B14" w:rsidRDefault="00D12846" w:rsidP="004E5621">
      <w:pPr>
        <w:numPr>
          <w:ilvl w:val="0"/>
          <w:numId w:val="5"/>
        </w:numPr>
        <w:ind w:left="0" w:firstLine="0"/>
        <w:jc w:val="both"/>
        <w:rPr>
          <w:rFonts w:ascii="Arial" w:hAnsi="Arial" w:cs="Arial"/>
          <w:bCs/>
          <w:sz w:val="18"/>
          <w:szCs w:val="18"/>
        </w:rPr>
      </w:pPr>
      <w:r w:rsidRPr="00D57B14">
        <w:rPr>
          <w:rFonts w:ascii="Arial" w:hAnsi="Arial" w:cs="Arial"/>
          <w:bCs/>
          <w:sz w:val="18"/>
          <w:szCs w:val="18"/>
        </w:rPr>
        <w:t>Native Revegetation Area Sign</w:t>
      </w:r>
    </w:p>
    <w:p w:rsidR="00B956C0" w:rsidRPr="00D57B14" w:rsidRDefault="00B956C0" w:rsidP="00334C09">
      <w:pPr>
        <w:jc w:val="both"/>
        <w:rPr>
          <w:rFonts w:ascii="Arial" w:hAnsi="Arial" w:cs="Arial"/>
          <w:bCs/>
          <w:sz w:val="18"/>
          <w:szCs w:val="18"/>
        </w:rPr>
      </w:pPr>
    </w:p>
    <w:p w:rsidR="00D12846" w:rsidRPr="00D57B14" w:rsidRDefault="004C7A3C" w:rsidP="00334C09">
      <w:pPr>
        <w:jc w:val="both"/>
        <w:rPr>
          <w:rFonts w:ascii="Arial" w:hAnsi="Arial" w:cs="Arial"/>
          <w:bCs/>
          <w:sz w:val="18"/>
          <w:szCs w:val="18"/>
        </w:rPr>
      </w:pPr>
      <w:r w:rsidRPr="00D57B14">
        <w:rPr>
          <w:rFonts w:ascii="Arial" w:hAnsi="Arial" w:cs="Arial"/>
          <w:bCs/>
          <w:sz w:val="18"/>
          <w:szCs w:val="18"/>
        </w:rPr>
        <w:t>Attachment L45A</w:t>
      </w:r>
      <w:r w:rsidR="00D12846" w:rsidRPr="00D57B14">
        <w:rPr>
          <w:rFonts w:ascii="Arial" w:hAnsi="Arial" w:cs="Arial"/>
          <w:bCs/>
          <w:sz w:val="18"/>
          <w:szCs w:val="18"/>
        </w:rPr>
        <w:t>:</w:t>
      </w:r>
      <w:r w:rsidR="00D12846" w:rsidRPr="00D57B14">
        <w:rPr>
          <w:rFonts w:ascii="Arial" w:hAnsi="Arial" w:cs="Arial"/>
          <w:bCs/>
          <w:sz w:val="18"/>
          <w:szCs w:val="18"/>
        </w:rPr>
        <w:tab/>
        <w:t>Native Revegetation Area Sign – Installation Detail</w:t>
      </w:r>
    </w:p>
    <w:p w:rsidR="00D12846" w:rsidRPr="00D57B14" w:rsidRDefault="00D12846" w:rsidP="00334C09">
      <w:pPr>
        <w:jc w:val="both"/>
        <w:rPr>
          <w:rFonts w:ascii="Arial" w:hAnsi="Arial" w:cs="Arial"/>
          <w:bCs/>
          <w:sz w:val="18"/>
          <w:szCs w:val="18"/>
        </w:rPr>
      </w:pPr>
    </w:p>
    <w:p w:rsidR="00334C09" w:rsidRPr="00D57B14" w:rsidRDefault="00334C09" w:rsidP="00334C09">
      <w:pPr>
        <w:jc w:val="both"/>
        <w:rPr>
          <w:rFonts w:ascii="Arial" w:hAnsi="Arial" w:cs="Arial"/>
          <w:b/>
          <w:bCs/>
          <w:sz w:val="18"/>
          <w:szCs w:val="18"/>
          <w:u w:val="single"/>
        </w:rPr>
      </w:pPr>
      <w:r w:rsidRPr="00D57B14">
        <w:rPr>
          <w:rFonts w:ascii="Arial" w:hAnsi="Arial" w:cs="Arial"/>
          <w:b/>
          <w:bCs/>
          <w:sz w:val="18"/>
          <w:szCs w:val="18"/>
        </w:rPr>
        <w:t>1.</w:t>
      </w:r>
      <w:r w:rsidRPr="00D57B14">
        <w:rPr>
          <w:rFonts w:ascii="Arial" w:hAnsi="Arial" w:cs="Arial"/>
          <w:b/>
          <w:bCs/>
          <w:sz w:val="18"/>
          <w:szCs w:val="18"/>
        </w:rPr>
        <w:tab/>
      </w:r>
      <w:r w:rsidRPr="00D57B14">
        <w:rPr>
          <w:rFonts w:ascii="Arial" w:hAnsi="Arial" w:cs="Arial"/>
          <w:b/>
          <w:bCs/>
          <w:sz w:val="18"/>
          <w:szCs w:val="18"/>
          <w:u w:val="single"/>
        </w:rPr>
        <w:t>GENERAL</w:t>
      </w:r>
    </w:p>
    <w:p w:rsidR="00334C09" w:rsidRPr="00D57B14" w:rsidRDefault="00334C09" w:rsidP="00334C09">
      <w:pPr>
        <w:jc w:val="both"/>
        <w:rPr>
          <w:rFonts w:ascii="Arial" w:hAnsi="Arial" w:cs="Arial"/>
          <w:bCs/>
          <w:sz w:val="18"/>
          <w:szCs w:val="18"/>
        </w:rPr>
      </w:pPr>
    </w:p>
    <w:p w:rsidR="00334C09" w:rsidRPr="00D57B14" w:rsidRDefault="00334C09" w:rsidP="00334C09">
      <w:pPr>
        <w:jc w:val="both"/>
        <w:rPr>
          <w:rFonts w:ascii="Arial" w:hAnsi="Arial" w:cs="Arial"/>
          <w:sz w:val="18"/>
          <w:szCs w:val="18"/>
        </w:rPr>
      </w:pPr>
      <w:r w:rsidRPr="00D57B14">
        <w:rPr>
          <w:rFonts w:ascii="Arial" w:hAnsi="Arial" w:cs="Arial"/>
          <w:sz w:val="18"/>
          <w:szCs w:val="18"/>
        </w:rPr>
        <w:t xml:space="preserve">This Part specifies the requirements for </w:t>
      </w:r>
      <w:r w:rsidR="007B2E0C" w:rsidRPr="00D57B14">
        <w:rPr>
          <w:rFonts w:ascii="Arial" w:hAnsi="Arial" w:cs="Arial"/>
          <w:sz w:val="18"/>
          <w:szCs w:val="18"/>
        </w:rPr>
        <w:t xml:space="preserve">Bushcare </w:t>
      </w:r>
      <w:r w:rsidRPr="00D57B14">
        <w:rPr>
          <w:rFonts w:ascii="Arial" w:hAnsi="Arial" w:cs="Arial"/>
          <w:sz w:val="18"/>
          <w:szCs w:val="18"/>
        </w:rPr>
        <w:t>(i</w:t>
      </w:r>
      <w:r w:rsidR="00400F3A" w:rsidRPr="00D57B14">
        <w:rPr>
          <w:rFonts w:ascii="Arial" w:hAnsi="Arial" w:cs="Arial"/>
          <w:sz w:val="18"/>
          <w:szCs w:val="18"/>
        </w:rPr>
        <w:t>.</w:t>
      </w:r>
      <w:r w:rsidRPr="00D57B14">
        <w:rPr>
          <w:rFonts w:ascii="Arial" w:hAnsi="Arial" w:cs="Arial"/>
          <w:sz w:val="18"/>
          <w:szCs w:val="18"/>
        </w:rPr>
        <w:t>e</w:t>
      </w:r>
      <w:r w:rsidR="00400F3A" w:rsidRPr="00D57B14">
        <w:rPr>
          <w:rFonts w:ascii="Arial" w:hAnsi="Arial" w:cs="Arial"/>
          <w:sz w:val="18"/>
          <w:szCs w:val="18"/>
        </w:rPr>
        <w:t>.</w:t>
      </w:r>
      <w:r w:rsidRPr="00D57B14">
        <w:rPr>
          <w:rFonts w:ascii="Arial" w:hAnsi="Arial" w:cs="Arial"/>
          <w:sz w:val="18"/>
          <w:szCs w:val="18"/>
        </w:rPr>
        <w:t xml:space="preserve"> the provision of minimal disturbance, selective control of herbaceous and woody weeds in areas of significant native vegetation).</w:t>
      </w:r>
    </w:p>
    <w:p w:rsidR="00334C09" w:rsidRPr="00D57B14" w:rsidRDefault="00334C09" w:rsidP="00334C09">
      <w:pPr>
        <w:tabs>
          <w:tab w:val="left" w:pos="-720"/>
        </w:tabs>
        <w:suppressAutoHyphens/>
        <w:jc w:val="both"/>
        <w:rPr>
          <w:rFonts w:ascii="Arial" w:hAnsi="Arial" w:cs="Arial"/>
          <w:spacing w:val="-2"/>
          <w:sz w:val="18"/>
          <w:szCs w:val="18"/>
        </w:rPr>
      </w:pPr>
    </w:p>
    <w:p w:rsidR="00261BBF" w:rsidRPr="00D57B14" w:rsidRDefault="00261BBF" w:rsidP="00261BBF">
      <w:pPr>
        <w:jc w:val="both"/>
        <w:rPr>
          <w:rFonts w:ascii="Arial" w:hAnsi="Arial" w:cs="Arial"/>
          <w:sz w:val="18"/>
          <w:szCs w:val="18"/>
        </w:rPr>
      </w:pPr>
      <w:r w:rsidRPr="00D57B14">
        <w:rPr>
          <w:rFonts w:ascii="Arial" w:hAnsi="Arial" w:cs="Arial"/>
          <w:sz w:val="18"/>
          <w:szCs w:val="18"/>
        </w:rPr>
        <w:t xml:space="preserve">Locations and areas of Bushcare sites, weed control sites and the specified weeds to be controlled for each site shall be as listed in the </w:t>
      </w:r>
      <w:r w:rsidRPr="00D57B14">
        <w:rPr>
          <w:rFonts w:ascii="Arial" w:hAnsi="Arial" w:cs="Arial"/>
          <w:b/>
          <w:bCs/>
          <w:sz w:val="18"/>
          <w:szCs w:val="18"/>
          <w:lang w:val="en-US"/>
        </w:rPr>
        <w:t>Contract Specific Requirements</w:t>
      </w:r>
      <w:r w:rsidRPr="00D57B14">
        <w:rPr>
          <w:rFonts w:ascii="Arial" w:hAnsi="Arial" w:cs="Arial"/>
          <w:sz w:val="18"/>
          <w:szCs w:val="18"/>
        </w:rPr>
        <w:t>.</w:t>
      </w:r>
    </w:p>
    <w:p w:rsidR="00261BBF" w:rsidRPr="00D57B14" w:rsidRDefault="00261BBF" w:rsidP="00334C09">
      <w:pPr>
        <w:tabs>
          <w:tab w:val="left" w:pos="-720"/>
        </w:tabs>
        <w:suppressAutoHyphens/>
        <w:jc w:val="both"/>
        <w:rPr>
          <w:rFonts w:ascii="Arial" w:hAnsi="Arial" w:cs="Arial"/>
          <w:spacing w:val="-2"/>
          <w:sz w:val="18"/>
          <w:szCs w:val="18"/>
        </w:rPr>
      </w:pPr>
    </w:p>
    <w:p w:rsidR="00261BBF" w:rsidRPr="00D57B14" w:rsidRDefault="00261BBF" w:rsidP="00334C09">
      <w:pPr>
        <w:tabs>
          <w:tab w:val="left" w:pos="-720"/>
        </w:tabs>
        <w:suppressAutoHyphens/>
        <w:jc w:val="both"/>
        <w:rPr>
          <w:rFonts w:ascii="Arial" w:hAnsi="Arial" w:cs="Arial"/>
          <w:b/>
          <w:spacing w:val="-2"/>
          <w:sz w:val="18"/>
          <w:szCs w:val="18"/>
        </w:rPr>
      </w:pPr>
      <w:r w:rsidRPr="00D57B14">
        <w:rPr>
          <w:rFonts w:ascii="Arial" w:hAnsi="Arial" w:cs="Arial"/>
          <w:b/>
          <w:spacing w:val="-2"/>
          <w:sz w:val="18"/>
          <w:szCs w:val="18"/>
        </w:rPr>
        <w:t>2.</w:t>
      </w:r>
      <w:r w:rsidRPr="00D57B14">
        <w:rPr>
          <w:rFonts w:ascii="Arial" w:hAnsi="Arial" w:cs="Arial"/>
          <w:b/>
          <w:spacing w:val="-2"/>
          <w:sz w:val="18"/>
          <w:szCs w:val="18"/>
        </w:rPr>
        <w:tab/>
      </w:r>
      <w:r w:rsidRPr="00D57B14">
        <w:rPr>
          <w:rFonts w:ascii="Arial" w:hAnsi="Arial" w:cs="Arial"/>
          <w:b/>
          <w:spacing w:val="-2"/>
          <w:sz w:val="18"/>
          <w:szCs w:val="18"/>
          <w:u w:val="single"/>
        </w:rPr>
        <w:t>WEED CONTROL CATEGORY</w:t>
      </w:r>
    </w:p>
    <w:p w:rsidR="00261BBF" w:rsidRPr="00D57B14" w:rsidRDefault="00261BBF" w:rsidP="00261BBF">
      <w:pPr>
        <w:jc w:val="both"/>
        <w:rPr>
          <w:rFonts w:ascii="Arial" w:hAnsi="Arial" w:cs="Arial"/>
          <w:sz w:val="18"/>
          <w:szCs w:val="18"/>
        </w:rPr>
      </w:pPr>
    </w:p>
    <w:p w:rsidR="00261BBF" w:rsidRPr="00D57B14" w:rsidRDefault="00261BBF" w:rsidP="00261BBF">
      <w:pPr>
        <w:jc w:val="both"/>
        <w:rPr>
          <w:rFonts w:ascii="Arial" w:hAnsi="Arial" w:cs="Arial"/>
          <w:bCs/>
          <w:sz w:val="18"/>
          <w:szCs w:val="18"/>
        </w:rPr>
      </w:pPr>
      <w:r w:rsidRPr="00D57B14">
        <w:rPr>
          <w:rFonts w:ascii="Arial" w:hAnsi="Arial" w:cs="Arial"/>
          <w:sz w:val="18"/>
          <w:szCs w:val="18"/>
        </w:rPr>
        <w:t xml:space="preserve">Refer to the </w:t>
      </w:r>
      <w:r w:rsidRPr="00D57B14">
        <w:rPr>
          <w:rFonts w:ascii="Arial" w:hAnsi="Arial" w:cs="Arial"/>
          <w:b/>
          <w:sz w:val="18"/>
          <w:szCs w:val="18"/>
        </w:rPr>
        <w:t>Contract Specific Requirements</w:t>
      </w:r>
      <w:r w:rsidRPr="00D57B14">
        <w:rPr>
          <w:rFonts w:ascii="Arial" w:hAnsi="Arial" w:cs="Arial"/>
          <w:sz w:val="18"/>
          <w:szCs w:val="18"/>
        </w:rPr>
        <w:t xml:space="preserve"> for the weed control category.</w:t>
      </w:r>
    </w:p>
    <w:p w:rsidR="00261BBF" w:rsidRPr="00D57B14" w:rsidRDefault="00261BBF" w:rsidP="00261BBF">
      <w:pPr>
        <w:jc w:val="both"/>
        <w:rPr>
          <w:rFonts w:ascii="Arial" w:hAnsi="Arial" w:cs="Arial"/>
          <w:sz w:val="18"/>
          <w:szCs w:val="18"/>
        </w:rPr>
      </w:pPr>
    </w:p>
    <w:p w:rsidR="00261BBF" w:rsidRPr="00D57B14" w:rsidRDefault="00261BBF" w:rsidP="00261BBF">
      <w:pPr>
        <w:jc w:val="both"/>
        <w:rPr>
          <w:rFonts w:ascii="Arial" w:hAnsi="Arial" w:cs="Arial"/>
          <w:sz w:val="18"/>
          <w:szCs w:val="18"/>
        </w:rPr>
      </w:pPr>
      <w:r w:rsidRPr="00D57B14">
        <w:rPr>
          <w:rFonts w:ascii="Arial" w:hAnsi="Arial" w:cs="Arial"/>
          <w:sz w:val="18"/>
          <w:szCs w:val="18"/>
        </w:rPr>
        <w:t>(a)</w:t>
      </w:r>
      <w:r w:rsidRPr="00D57B14">
        <w:rPr>
          <w:rFonts w:ascii="Arial" w:hAnsi="Arial" w:cs="Arial"/>
          <w:sz w:val="18"/>
          <w:szCs w:val="18"/>
        </w:rPr>
        <w:tab/>
      </w:r>
      <w:r w:rsidRPr="00D57B14">
        <w:rPr>
          <w:rFonts w:ascii="Arial" w:hAnsi="Arial" w:cs="Arial"/>
          <w:sz w:val="18"/>
          <w:szCs w:val="18"/>
          <w:u w:val="single"/>
        </w:rPr>
        <w:t>High Quality and Sensitive Sites</w:t>
      </w:r>
    </w:p>
    <w:p w:rsidR="00261BBF" w:rsidRPr="00D57B14" w:rsidRDefault="00261BBF" w:rsidP="00261BBF">
      <w:pPr>
        <w:jc w:val="both"/>
        <w:rPr>
          <w:rFonts w:ascii="Arial" w:hAnsi="Arial" w:cs="Arial"/>
          <w:sz w:val="18"/>
          <w:szCs w:val="18"/>
        </w:rPr>
      </w:pPr>
    </w:p>
    <w:p w:rsidR="00261BBF" w:rsidRPr="00D57B14" w:rsidRDefault="00261BBF" w:rsidP="00261BBF">
      <w:pPr>
        <w:jc w:val="both"/>
        <w:rPr>
          <w:rFonts w:ascii="Arial" w:hAnsi="Arial" w:cs="Arial"/>
          <w:sz w:val="18"/>
          <w:szCs w:val="18"/>
        </w:rPr>
      </w:pPr>
      <w:r w:rsidRPr="00D57B14">
        <w:rPr>
          <w:rFonts w:ascii="Arial" w:hAnsi="Arial" w:cs="Arial"/>
          <w:sz w:val="18"/>
          <w:szCs w:val="18"/>
        </w:rPr>
        <w:t>Bushcare sites in native vegetation which is of high quality, sensitive to disturbance and contains significant or threatened species or dormant perennial species such as orchids.  These sites will require very low disturbance bushcare techniques using trained, skilled on-ground operators.  Weed control methods may include the use of light hand tools, brushes, sponge tongs and hand held spray bottles for hand removal, swabbing, frilling, wiping and precise spot spraying.  Disturbance by weed control works, accessing the site and removal of waste shall be minimised at all times.</w:t>
      </w:r>
    </w:p>
    <w:p w:rsidR="00261BBF" w:rsidRPr="00D57B14" w:rsidRDefault="00261BBF" w:rsidP="00261BBF">
      <w:pPr>
        <w:jc w:val="both"/>
        <w:rPr>
          <w:rFonts w:ascii="Arial" w:hAnsi="Arial" w:cs="Arial"/>
          <w:sz w:val="18"/>
          <w:szCs w:val="18"/>
        </w:rPr>
      </w:pPr>
    </w:p>
    <w:p w:rsidR="00261BBF" w:rsidRPr="00D57B14" w:rsidRDefault="00261BBF" w:rsidP="00261BBF">
      <w:pPr>
        <w:jc w:val="both"/>
        <w:rPr>
          <w:rFonts w:ascii="Arial" w:hAnsi="Arial" w:cs="Arial"/>
          <w:sz w:val="18"/>
          <w:szCs w:val="18"/>
        </w:rPr>
      </w:pPr>
      <w:r w:rsidRPr="00D57B14">
        <w:rPr>
          <w:rFonts w:ascii="Arial" w:hAnsi="Arial" w:cs="Arial"/>
          <w:sz w:val="18"/>
          <w:szCs w:val="18"/>
        </w:rPr>
        <w:t>(b)</w:t>
      </w:r>
      <w:r w:rsidRPr="00D57B14">
        <w:rPr>
          <w:rFonts w:ascii="Arial" w:hAnsi="Arial" w:cs="Arial"/>
          <w:sz w:val="18"/>
          <w:szCs w:val="18"/>
        </w:rPr>
        <w:tab/>
      </w:r>
      <w:r w:rsidRPr="00D57B14">
        <w:rPr>
          <w:rFonts w:ascii="Arial" w:hAnsi="Arial" w:cs="Arial"/>
          <w:sz w:val="18"/>
          <w:szCs w:val="18"/>
          <w:u w:val="single"/>
        </w:rPr>
        <w:t>Moderate Quality Sites</w:t>
      </w:r>
    </w:p>
    <w:p w:rsidR="00261BBF" w:rsidRPr="00D57B14" w:rsidRDefault="00261BBF" w:rsidP="00261BBF">
      <w:pPr>
        <w:jc w:val="both"/>
        <w:rPr>
          <w:rFonts w:ascii="Arial" w:hAnsi="Arial" w:cs="Arial"/>
          <w:sz w:val="18"/>
          <w:szCs w:val="18"/>
        </w:rPr>
      </w:pPr>
    </w:p>
    <w:p w:rsidR="00261BBF" w:rsidRPr="00D57B14" w:rsidRDefault="00261BBF" w:rsidP="00261BBF">
      <w:pPr>
        <w:jc w:val="both"/>
        <w:rPr>
          <w:rFonts w:ascii="Arial" w:hAnsi="Arial" w:cs="Arial"/>
          <w:sz w:val="18"/>
          <w:szCs w:val="18"/>
        </w:rPr>
      </w:pPr>
      <w:r w:rsidRPr="00D57B14">
        <w:rPr>
          <w:rFonts w:ascii="Arial" w:hAnsi="Arial" w:cs="Arial"/>
          <w:sz w:val="18"/>
          <w:szCs w:val="18"/>
        </w:rPr>
        <w:t>Bushcare sites in native vegetation which is of moderate quality and may contain varying levels of weed infestation amongst a reasonably intact understorey, but not characterised by high quality, high sensitivity or the presence of significant species.  These sites will require low disturbance bushcare techniques, at least basically trained operators and a high level of supervision by trained, skilled supervisors.  Weed control methods may include the use of hand or light power tools (generally not brush-cutters or similar), brushes, sponge tongs and hand held spray bottles and small knapsack sprays for hand removal, swabbing, frilling, wiping and precise spot spraying.</w:t>
      </w:r>
    </w:p>
    <w:p w:rsidR="00261BBF" w:rsidRPr="00D57B14" w:rsidRDefault="00261BBF" w:rsidP="00261BBF">
      <w:pPr>
        <w:jc w:val="both"/>
        <w:rPr>
          <w:rFonts w:ascii="Arial" w:hAnsi="Arial" w:cs="Arial"/>
          <w:sz w:val="18"/>
          <w:szCs w:val="18"/>
        </w:rPr>
      </w:pPr>
    </w:p>
    <w:p w:rsidR="00261BBF" w:rsidRPr="00D57B14" w:rsidRDefault="00261BBF" w:rsidP="00261BBF">
      <w:pPr>
        <w:jc w:val="both"/>
        <w:rPr>
          <w:rFonts w:ascii="Arial" w:hAnsi="Arial" w:cs="Arial"/>
          <w:sz w:val="18"/>
          <w:szCs w:val="18"/>
        </w:rPr>
      </w:pPr>
      <w:r w:rsidRPr="00D57B14">
        <w:rPr>
          <w:rFonts w:ascii="Arial" w:hAnsi="Arial" w:cs="Arial"/>
          <w:sz w:val="18"/>
          <w:szCs w:val="18"/>
        </w:rPr>
        <w:t>(c)</w:t>
      </w:r>
      <w:r w:rsidRPr="00D57B14">
        <w:rPr>
          <w:rFonts w:ascii="Arial" w:hAnsi="Arial" w:cs="Arial"/>
          <w:sz w:val="18"/>
          <w:szCs w:val="18"/>
        </w:rPr>
        <w:tab/>
      </w:r>
      <w:r w:rsidRPr="00D57B14">
        <w:rPr>
          <w:rFonts w:ascii="Arial" w:hAnsi="Arial" w:cs="Arial"/>
          <w:sz w:val="18"/>
          <w:szCs w:val="18"/>
          <w:u w:val="single"/>
        </w:rPr>
        <w:t>Sites with Weedy Areas</w:t>
      </w:r>
    </w:p>
    <w:p w:rsidR="00261BBF" w:rsidRPr="00D57B14" w:rsidRDefault="00261BBF" w:rsidP="00261BBF">
      <w:pPr>
        <w:jc w:val="both"/>
        <w:rPr>
          <w:rFonts w:ascii="Arial" w:hAnsi="Arial" w:cs="Arial"/>
          <w:sz w:val="18"/>
          <w:szCs w:val="18"/>
        </w:rPr>
      </w:pPr>
    </w:p>
    <w:p w:rsidR="00F25D7B" w:rsidRPr="00D57B14" w:rsidRDefault="00261BBF" w:rsidP="00261BBF">
      <w:pPr>
        <w:jc w:val="both"/>
        <w:rPr>
          <w:rFonts w:ascii="Arial" w:hAnsi="Arial" w:cs="Arial"/>
          <w:sz w:val="18"/>
          <w:szCs w:val="18"/>
        </w:rPr>
      </w:pPr>
      <w:r w:rsidRPr="00D57B14">
        <w:rPr>
          <w:rFonts w:ascii="Arial" w:hAnsi="Arial" w:cs="Arial"/>
          <w:sz w:val="18"/>
          <w:szCs w:val="18"/>
        </w:rPr>
        <w:t xml:space="preserve">Bushcare sites in native vegetation which contains significant weedy areas with generally sparse to absent </w:t>
      </w:r>
    </w:p>
    <w:p w:rsidR="00F25D7B" w:rsidRPr="00D57B14" w:rsidRDefault="00261BBF" w:rsidP="00261BBF">
      <w:pPr>
        <w:jc w:val="both"/>
        <w:rPr>
          <w:rFonts w:ascii="Arial" w:hAnsi="Arial" w:cs="Arial"/>
          <w:sz w:val="18"/>
          <w:szCs w:val="18"/>
        </w:rPr>
      </w:pPr>
      <w:r w:rsidRPr="00D57B14">
        <w:rPr>
          <w:rFonts w:ascii="Arial" w:hAnsi="Arial" w:cs="Arial"/>
          <w:sz w:val="18"/>
          <w:szCs w:val="18"/>
        </w:rPr>
        <w:t>understorey and not containing high quality or substantial areas of moderate quality vegetation.  These sites may</w:t>
      </w:r>
    </w:p>
    <w:p w:rsidR="00F25D7B" w:rsidRPr="00D57B14" w:rsidRDefault="00261BBF" w:rsidP="00261BBF">
      <w:pPr>
        <w:jc w:val="both"/>
        <w:rPr>
          <w:rFonts w:ascii="Arial" w:hAnsi="Arial" w:cs="Arial"/>
          <w:sz w:val="18"/>
          <w:szCs w:val="18"/>
        </w:rPr>
      </w:pPr>
      <w:r w:rsidRPr="00D57B14">
        <w:rPr>
          <w:rFonts w:ascii="Arial" w:hAnsi="Arial" w:cs="Arial"/>
          <w:sz w:val="18"/>
          <w:szCs w:val="18"/>
        </w:rPr>
        <w:t>require the use of power tools such as brush-cutters, chainsaws and power spray units in addition to lighter tools</w:t>
      </w:r>
    </w:p>
    <w:p w:rsidR="00F25D7B" w:rsidRPr="00D57B14" w:rsidRDefault="00261BBF" w:rsidP="00261BBF">
      <w:pPr>
        <w:jc w:val="both"/>
        <w:rPr>
          <w:rFonts w:ascii="Arial" w:hAnsi="Arial" w:cs="Arial"/>
          <w:sz w:val="18"/>
          <w:szCs w:val="18"/>
        </w:rPr>
      </w:pPr>
      <w:r w:rsidRPr="00D57B14">
        <w:rPr>
          <w:rFonts w:ascii="Arial" w:hAnsi="Arial" w:cs="Arial"/>
          <w:sz w:val="18"/>
          <w:szCs w:val="18"/>
        </w:rPr>
        <w:t>and lower impact methods.  Such tools shall only be used where the characteristics of High or Moderate quality</w:t>
      </w:r>
    </w:p>
    <w:p w:rsidR="00261BBF" w:rsidRPr="00D57B14" w:rsidRDefault="00261BBF" w:rsidP="00261BBF">
      <w:pPr>
        <w:jc w:val="both"/>
        <w:rPr>
          <w:rFonts w:ascii="Arial" w:hAnsi="Arial" w:cs="Arial"/>
          <w:sz w:val="18"/>
          <w:szCs w:val="18"/>
        </w:rPr>
      </w:pPr>
      <w:r w:rsidRPr="00D57B14">
        <w:rPr>
          <w:rFonts w:ascii="Arial" w:hAnsi="Arial" w:cs="Arial"/>
          <w:sz w:val="18"/>
          <w:szCs w:val="18"/>
        </w:rPr>
        <w:t>sites, as described in (a) and (b) above, are absent.</w:t>
      </w:r>
    </w:p>
    <w:p w:rsidR="00261BBF" w:rsidRPr="00D57B14" w:rsidRDefault="00261BBF" w:rsidP="00261BBF">
      <w:pPr>
        <w:jc w:val="both"/>
        <w:rPr>
          <w:rFonts w:ascii="Arial" w:hAnsi="Arial" w:cs="Arial"/>
          <w:sz w:val="18"/>
          <w:szCs w:val="18"/>
        </w:rPr>
      </w:pPr>
    </w:p>
    <w:p w:rsidR="00261BBF" w:rsidRPr="00D57B14" w:rsidRDefault="00261BBF" w:rsidP="00261BBF">
      <w:pPr>
        <w:jc w:val="both"/>
        <w:rPr>
          <w:rFonts w:ascii="Arial" w:hAnsi="Arial" w:cs="Arial"/>
          <w:sz w:val="18"/>
          <w:szCs w:val="18"/>
        </w:rPr>
      </w:pPr>
      <w:r w:rsidRPr="00D57B14">
        <w:rPr>
          <w:rFonts w:ascii="Arial" w:hAnsi="Arial" w:cs="Arial"/>
          <w:sz w:val="18"/>
          <w:szCs w:val="18"/>
        </w:rPr>
        <w:t>These sites will still require disturbance to be minimised and basically trained operators are used with supervision by trained, skilled supervisors.</w:t>
      </w:r>
    </w:p>
    <w:p w:rsidR="00261BBF" w:rsidRPr="00D57B14" w:rsidRDefault="00261BBF" w:rsidP="00261BBF">
      <w:pPr>
        <w:jc w:val="both"/>
        <w:rPr>
          <w:rFonts w:ascii="Arial" w:hAnsi="Arial" w:cs="Arial"/>
          <w:sz w:val="18"/>
          <w:szCs w:val="18"/>
        </w:rPr>
      </w:pPr>
    </w:p>
    <w:p w:rsidR="00334C09" w:rsidRPr="00D57B14" w:rsidRDefault="00261BBF" w:rsidP="00334C09">
      <w:pPr>
        <w:tabs>
          <w:tab w:val="left" w:pos="-720"/>
        </w:tabs>
        <w:suppressAutoHyphens/>
        <w:jc w:val="both"/>
        <w:rPr>
          <w:rFonts w:ascii="Arial" w:hAnsi="Arial" w:cs="Arial"/>
          <w:b/>
          <w:bCs/>
          <w:spacing w:val="-2"/>
          <w:sz w:val="18"/>
          <w:szCs w:val="18"/>
          <w:u w:val="single"/>
        </w:rPr>
      </w:pPr>
      <w:r w:rsidRPr="00D57B14">
        <w:rPr>
          <w:rFonts w:ascii="Arial" w:hAnsi="Arial" w:cs="Arial"/>
          <w:b/>
          <w:bCs/>
          <w:spacing w:val="-2"/>
          <w:sz w:val="18"/>
          <w:szCs w:val="18"/>
        </w:rPr>
        <w:t>3</w:t>
      </w:r>
      <w:r w:rsidR="00334C09" w:rsidRPr="00D57B14">
        <w:rPr>
          <w:rFonts w:ascii="Arial" w:hAnsi="Arial" w:cs="Arial"/>
          <w:b/>
          <w:bCs/>
          <w:spacing w:val="-2"/>
          <w:sz w:val="18"/>
          <w:szCs w:val="18"/>
        </w:rPr>
        <w:t>.</w:t>
      </w:r>
      <w:r w:rsidR="00334C09" w:rsidRPr="00D57B14">
        <w:rPr>
          <w:rFonts w:ascii="Arial" w:hAnsi="Arial" w:cs="Arial"/>
          <w:b/>
          <w:bCs/>
          <w:spacing w:val="-2"/>
          <w:sz w:val="18"/>
          <w:szCs w:val="18"/>
        </w:rPr>
        <w:tab/>
      </w:r>
      <w:r w:rsidR="00334C09" w:rsidRPr="00D57B14">
        <w:rPr>
          <w:rFonts w:ascii="Arial" w:hAnsi="Arial" w:cs="Arial"/>
          <w:b/>
          <w:bCs/>
          <w:spacing w:val="-2"/>
          <w:sz w:val="18"/>
          <w:szCs w:val="18"/>
          <w:u w:val="single"/>
        </w:rPr>
        <w:t>WEED CONTROL REQUIREMENTS</w:t>
      </w:r>
    </w:p>
    <w:p w:rsidR="00334C09" w:rsidRPr="00D57B14" w:rsidRDefault="00334C09" w:rsidP="00334C09">
      <w:pPr>
        <w:tabs>
          <w:tab w:val="left" w:pos="-720"/>
        </w:tabs>
        <w:suppressAutoHyphens/>
        <w:jc w:val="both"/>
        <w:rPr>
          <w:rFonts w:ascii="Arial" w:hAnsi="Arial" w:cs="Arial"/>
          <w:bCs/>
          <w:spacing w:val="-2"/>
          <w:sz w:val="18"/>
          <w:szCs w:val="18"/>
        </w:rPr>
      </w:pPr>
    </w:p>
    <w:p w:rsidR="0004788D" w:rsidRPr="00D57B14" w:rsidRDefault="0004788D" w:rsidP="0004788D">
      <w:pPr>
        <w:jc w:val="both"/>
        <w:rPr>
          <w:rFonts w:ascii="Arial" w:hAnsi="Arial" w:cs="Arial"/>
          <w:bCs/>
          <w:sz w:val="18"/>
          <w:szCs w:val="18"/>
        </w:rPr>
      </w:pPr>
      <w:r w:rsidRPr="00D57B14">
        <w:rPr>
          <w:rFonts w:ascii="Arial" w:hAnsi="Arial" w:cs="Arial"/>
          <w:sz w:val="18"/>
          <w:szCs w:val="18"/>
        </w:rPr>
        <w:t xml:space="preserve">Refer to the </w:t>
      </w:r>
      <w:r w:rsidRPr="00D57B14">
        <w:rPr>
          <w:rFonts w:ascii="Arial" w:hAnsi="Arial" w:cs="Arial"/>
          <w:b/>
          <w:sz w:val="18"/>
          <w:szCs w:val="18"/>
        </w:rPr>
        <w:t>Contract Specific Requirements</w:t>
      </w:r>
      <w:r w:rsidRPr="00D57B14">
        <w:rPr>
          <w:rFonts w:ascii="Arial" w:hAnsi="Arial" w:cs="Arial"/>
          <w:sz w:val="18"/>
          <w:szCs w:val="18"/>
        </w:rPr>
        <w:t xml:space="preserve"> for the weed control requirements.</w:t>
      </w:r>
    </w:p>
    <w:p w:rsidR="0004788D" w:rsidRPr="00D57B14" w:rsidRDefault="0004788D" w:rsidP="0004788D">
      <w:pPr>
        <w:jc w:val="both"/>
        <w:rPr>
          <w:rFonts w:ascii="Arial" w:hAnsi="Arial" w:cs="Arial"/>
          <w:bCs/>
          <w:sz w:val="18"/>
          <w:szCs w:val="18"/>
        </w:rPr>
      </w:pPr>
    </w:p>
    <w:p w:rsidR="0004788D" w:rsidRPr="00D57B14" w:rsidRDefault="0004788D" w:rsidP="0004788D">
      <w:pPr>
        <w:jc w:val="both"/>
        <w:rPr>
          <w:rFonts w:ascii="Arial" w:hAnsi="Arial" w:cs="Arial"/>
          <w:bCs/>
          <w:sz w:val="18"/>
          <w:szCs w:val="18"/>
        </w:rPr>
      </w:pPr>
      <w:r w:rsidRPr="00D57B14">
        <w:rPr>
          <w:rFonts w:ascii="Arial" w:hAnsi="Arial" w:cs="Arial"/>
          <w:bCs/>
          <w:sz w:val="18"/>
          <w:szCs w:val="18"/>
        </w:rPr>
        <w:t>(a)</w:t>
      </w:r>
      <w:r w:rsidRPr="00D57B14">
        <w:rPr>
          <w:rFonts w:ascii="Arial" w:hAnsi="Arial" w:cs="Arial"/>
          <w:bCs/>
          <w:sz w:val="18"/>
          <w:szCs w:val="18"/>
        </w:rPr>
        <w:tab/>
      </w:r>
      <w:r w:rsidRPr="00D57B14">
        <w:rPr>
          <w:rFonts w:ascii="Arial" w:hAnsi="Arial" w:cs="Arial"/>
          <w:bCs/>
          <w:sz w:val="18"/>
          <w:szCs w:val="18"/>
          <w:u w:val="single"/>
        </w:rPr>
        <w:t>Methods of Weed Control Specified by the Principal</w:t>
      </w:r>
    </w:p>
    <w:p w:rsidR="0004788D" w:rsidRPr="00D57B14" w:rsidRDefault="0004788D" w:rsidP="0004788D">
      <w:pPr>
        <w:jc w:val="both"/>
        <w:rPr>
          <w:rFonts w:ascii="Arial" w:hAnsi="Arial" w:cs="Arial"/>
          <w:bCs/>
          <w:sz w:val="18"/>
          <w:szCs w:val="18"/>
        </w:rPr>
      </w:pPr>
    </w:p>
    <w:p w:rsidR="0004788D" w:rsidRPr="00D57B14" w:rsidRDefault="0004788D" w:rsidP="0004788D">
      <w:pPr>
        <w:ind w:left="720"/>
        <w:jc w:val="both"/>
        <w:rPr>
          <w:rFonts w:ascii="Arial" w:hAnsi="Arial" w:cs="Arial"/>
          <w:bCs/>
          <w:sz w:val="18"/>
          <w:szCs w:val="18"/>
        </w:rPr>
      </w:pPr>
      <w:r w:rsidRPr="00D57B14">
        <w:rPr>
          <w:rFonts w:ascii="Arial" w:hAnsi="Arial" w:cs="Arial"/>
          <w:bCs/>
          <w:sz w:val="18"/>
          <w:szCs w:val="18"/>
        </w:rPr>
        <w:t xml:space="preserve">The method of weed control for the project shall be as specified by the Principal in the </w:t>
      </w:r>
      <w:r w:rsidRPr="00D57B14">
        <w:rPr>
          <w:rFonts w:ascii="Arial" w:hAnsi="Arial" w:cs="Arial"/>
          <w:b/>
          <w:bCs/>
          <w:sz w:val="18"/>
          <w:szCs w:val="18"/>
        </w:rPr>
        <w:t>Contract Specific Requirements</w:t>
      </w:r>
      <w:r w:rsidRPr="00D57B14">
        <w:rPr>
          <w:rFonts w:ascii="Arial" w:hAnsi="Arial" w:cs="Arial"/>
          <w:bCs/>
          <w:sz w:val="18"/>
          <w:szCs w:val="18"/>
        </w:rPr>
        <w:t>.</w:t>
      </w:r>
    </w:p>
    <w:p w:rsidR="0004788D" w:rsidRPr="00D57B14" w:rsidRDefault="0004788D" w:rsidP="0004788D">
      <w:pPr>
        <w:jc w:val="both"/>
        <w:rPr>
          <w:rFonts w:ascii="Arial" w:hAnsi="Arial" w:cs="Arial"/>
          <w:bCs/>
          <w:sz w:val="18"/>
          <w:szCs w:val="18"/>
        </w:rPr>
      </w:pPr>
    </w:p>
    <w:p w:rsidR="0004788D" w:rsidRPr="00D57B14" w:rsidRDefault="0004788D" w:rsidP="0004788D">
      <w:pPr>
        <w:jc w:val="both"/>
        <w:rPr>
          <w:rFonts w:ascii="Arial" w:hAnsi="Arial" w:cs="Arial"/>
          <w:bCs/>
          <w:sz w:val="18"/>
          <w:szCs w:val="18"/>
        </w:rPr>
      </w:pPr>
      <w:r w:rsidRPr="00D57B14">
        <w:rPr>
          <w:rFonts w:ascii="Arial" w:hAnsi="Arial" w:cs="Arial"/>
          <w:bCs/>
          <w:sz w:val="18"/>
          <w:szCs w:val="18"/>
        </w:rPr>
        <w:lastRenderedPageBreak/>
        <w:t>(b)</w:t>
      </w:r>
      <w:r w:rsidRPr="00D57B14">
        <w:rPr>
          <w:rFonts w:ascii="Arial" w:hAnsi="Arial" w:cs="Arial"/>
          <w:bCs/>
          <w:sz w:val="18"/>
          <w:szCs w:val="18"/>
        </w:rPr>
        <w:tab/>
      </w:r>
      <w:r w:rsidRPr="00D57B14">
        <w:rPr>
          <w:rFonts w:ascii="Arial" w:hAnsi="Arial" w:cs="Arial"/>
          <w:bCs/>
          <w:sz w:val="18"/>
          <w:szCs w:val="18"/>
          <w:u w:val="single"/>
        </w:rPr>
        <w:t>Methods of Weed Control Recommended by the Contractor</w:t>
      </w:r>
    </w:p>
    <w:p w:rsidR="0004788D" w:rsidRPr="00D57B14" w:rsidRDefault="0004788D" w:rsidP="0004788D">
      <w:pPr>
        <w:jc w:val="both"/>
        <w:rPr>
          <w:rFonts w:ascii="Arial" w:hAnsi="Arial" w:cs="Arial"/>
          <w:bCs/>
          <w:sz w:val="18"/>
          <w:szCs w:val="18"/>
        </w:rPr>
      </w:pPr>
    </w:p>
    <w:p w:rsidR="00334C09" w:rsidRPr="00D57B14" w:rsidRDefault="0004788D" w:rsidP="0004788D">
      <w:pPr>
        <w:tabs>
          <w:tab w:val="left" w:pos="-720"/>
        </w:tabs>
        <w:suppressAutoHyphens/>
        <w:ind w:left="720" w:hanging="720"/>
        <w:jc w:val="both"/>
        <w:rPr>
          <w:rFonts w:ascii="Arial" w:hAnsi="Arial" w:cs="Arial"/>
          <w:spacing w:val="-2"/>
          <w:sz w:val="18"/>
          <w:szCs w:val="18"/>
        </w:rPr>
      </w:pPr>
      <w:r w:rsidRPr="00D57B14">
        <w:rPr>
          <w:rFonts w:ascii="Arial" w:hAnsi="Arial" w:cs="Arial"/>
          <w:spacing w:val="-2"/>
          <w:sz w:val="18"/>
          <w:szCs w:val="18"/>
        </w:rPr>
        <w:tab/>
      </w:r>
      <w:r w:rsidR="00334C09" w:rsidRPr="00D57B14">
        <w:rPr>
          <w:rFonts w:ascii="Arial" w:hAnsi="Arial" w:cs="Arial"/>
          <w:spacing w:val="-2"/>
          <w:sz w:val="18"/>
          <w:szCs w:val="18"/>
        </w:rPr>
        <w:t xml:space="preserve">The Contractor shall examine the site conditions and recommend methods of weed control or </w:t>
      </w:r>
      <w:r w:rsidR="007B2E0C" w:rsidRPr="00D57B14">
        <w:rPr>
          <w:rFonts w:ascii="Arial" w:hAnsi="Arial" w:cs="Arial"/>
          <w:spacing w:val="-2"/>
          <w:sz w:val="18"/>
          <w:szCs w:val="18"/>
        </w:rPr>
        <w:t xml:space="preserve">Bushcare </w:t>
      </w:r>
      <w:r w:rsidR="00334C09" w:rsidRPr="00D57B14">
        <w:rPr>
          <w:rFonts w:ascii="Arial" w:hAnsi="Arial" w:cs="Arial"/>
          <w:spacing w:val="-2"/>
          <w:sz w:val="18"/>
          <w:szCs w:val="18"/>
        </w:rPr>
        <w:t xml:space="preserve">for the project.  The methods </w:t>
      </w:r>
      <w:r w:rsidR="003740EA" w:rsidRPr="00D57B14">
        <w:rPr>
          <w:rFonts w:ascii="Arial" w:hAnsi="Arial" w:cs="Arial"/>
          <w:spacing w:val="-2"/>
          <w:sz w:val="18"/>
          <w:szCs w:val="18"/>
        </w:rPr>
        <w:t>shall</w:t>
      </w:r>
      <w:r w:rsidR="00334C09" w:rsidRPr="00D57B14">
        <w:rPr>
          <w:rFonts w:ascii="Arial" w:hAnsi="Arial" w:cs="Arial"/>
          <w:spacing w:val="-2"/>
          <w:sz w:val="18"/>
          <w:szCs w:val="18"/>
        </w:rPr>
        <w:t xml:space="preserve"> include nominated chemicals and application rates to be used and take into account all aspects of the work, including all weed species</w:t>
      </w:r>
      <w:r w:rsidR="003740EA" w:rsidRPr="00D57B14">
        <w:rPr>
          <w:rFonts w:ascii="Arial" w:hAnsi="Arial" w:cs="Arial"/>
          <w:spacing w:val="-2"/>
          <w:sz w:val="18"/>
          <w:szCs w:val="18"/>
        </w:rPr>
        <w:t>'</w:t>
      </w:r>
      <w:r w:rsidR="00334C09" w:rsidRPr="00D57B14">
        <w:rPr>
          <w:rFonts w:ascii="Arial" w:hAnsi="Arial" w:cs="Arial"/>
          <w:spacing w:val="-2"/>
          <w:sz w:val="18"/>
          <w:szCs w:val="18"/>
        </w:rPr>
        <w:t xml:space="preserve"> capacity to regenerate, and disposal of cut material.</w:t>
      </w:r>
    </w:p>
    <w:p w:rsidR="00334C09" w:rsidRPr="00D57B14" w:rsidRDefault="00334C09" w:rsidP="00334C09">
      <w:pPr>
        <w:tabs>
          <w:tab w:val="left" w:pos="-720"/>
        </w:tabs>
        <w:suppressAutoHyphens/>
        <w:jc w:val="both"/>
        <w:rPr>
          <w:rFonts w:ascii="Arial" w:hAnsi="Arial" w:cs="Arial"/>
          <w:sz w:val="18"/>
          <w:szCs w:val="18"/>
        </w:rPr>
      </w:pPr>
    </w:p>
    <w:p w:rsidR="00334C09" w:rsidRPr="00D57B14" w:rsidRDefault="00334C09" w:rsidP="00334C09">
      <w:pPr>
        <w:jc w:val="both"/>
        <w:rPr>
          <w:rFonts w:ascii="Arial" w:hAnsi="Arial" w:cs="Arial"/>
          <w:spacing w:val="-2"/>
          <w:sz w:val="18"/>
          <w:szCs w:val="18"/>
        </w:rPr>
      </w:pPr>
      <w:r w:rsidRPr="00D57B14">
        <w:rPr>
          <w:rFonts w:ascii="Arial" w:hAnsi="Arial" w:cs="Arial"/>
          <w:spacing w:val="-2"/>
          <w:sz w:val="18"/>
          <w:szCs w:val="18"/>
        </w:rPr>
        <w:t>All chemicals shall be used in accordance with the manufacturer</w:t>
      </w:r>
      <w:r w:rsidR="003740EA" w:rsidRPr="00D57B14">
        <w:rPr>
          <w:rFonts w:ascii="Arial" w:hAnsi="Arial" w:cs="Arial"/>
          <w:spacing w:val="-2"/>
          <w:sz w:val="18"/>
          <w:szCs w:val="18"/>
        </w:rPr>
        <w:t>'</w:t>
      </w:r>
      <w:r w:rsidRPr="00D57B14">
        <w:rPr>
          <w:rFonts w:ascii="Arial" w:hAnsi="Arial" w:cs="Arial"/>
          <w:spacing w:val="-2"/>
          <w:sz w:val="18"/>
          <w:szCs w:val="18"/>
        </w:rPr>
        <w:t xml:space="preserve">s instructions and recommended rates. </w:t>
      </w:r>
      <w:r w:rsidR="00400F3A" w:rsidRPr="00D57B14">
        <w:rPr>
          <w:rFonts w:ascii="Arial" w:hAnsi="Arial" w:cs="Arial"/>
          <w:spacing w:val="-2"/>
          <w:sz w:val="18"/>
          <w:szCs w:val="18"/>
        </w:rPr>
        <w:t xml:space="preserve"> </w:t>
      </w:r>
      <w:r w:rsidRPr="00D57B14">
        <w:rPr>
          <w:rFonts w:ascii="Arial" w:hAnsi="Arial" w:cs="Arial"/>
          <w:spacing w:val="-2"/>
          <w:sz w:val="18"/>
          <w:szCs w:val="18"/>
        </w:rPr>
        <w:t xml:space="preserve">The initial weed control treatment shall effectively clear all weed species set out in the </w:t>
      </w:r>
      <w:r w:rsidR="00231F6E" w:rsidRPr="00D57B14">
        <w:rPr>
          <w:rFonts w:ascii="Arial" w:hAnsi="Arial" w:cs="Arial"/>
          <w:b/>
          <w:bCs/>
          <w:sz w:val="18"/>
          <w:szCs w:val="18"/>
          <w:lang w:val="en-US"/>
        </w:rPr>
        <w:t>Contract Specific Requirements</w:t>
      </w:r>
      <w:r w:rsidRPr="00D57B14">
        <w:rPr>
          <w:rFonts w:ascii="Arial" w:hAnsi="Arial" w:cs="Arial"/>
          <w:spacing w:val="-2"/>
          <w:sz w:val="18"/>
          <w:szCs w:val="18"/>
        </w:rPr>
        <w:t>.  If the initial spray has not effectively cleared all listed weed, the areas shall be re-sprayed by the Contractor.</w:t>
      </w:r>
    </w:p>
    <w:p w:rsidR="00334C09" w:rsidRPr="00D57B14" w:rsidRDefault="00334C09" w:rsidP="00334C09">
      <w:pPr>
        <w:jc w:val="both"/>
        <w:rPr>
          <w:rFonts w:ascii="Arial" w:hAnsi="Arial" w:cs="Arial"/>
          <w:b/>
          <w:bCs/>
          <w:spacing w:val="-2"/>
          <w:sz w:val="18"/>
          <w:szCs w:val="18"/>
        </w:rPr>
      </w:pPr>
    </w:p>
    <w:p w:rsidR="00334C09" w:rsidRPr="00D57B14" w:rsidRDefault="00334C09" w:rsidP="00334C09">
      <w:pPr>
        <w:jc w:val="both"/>
        <w:rPr>
          <w:rFonts w:ascii="Arial" w:hAnsi="Arial" w:cs="Arial"/>
          <w:b/>
          <w:bCs/>
          <w:spacing w:val="-2"/>
          <w:sz w:val="18"/>
          <w:szCs w:val="18"/>
        </w:rPr>
      </w:pPr>
      <w:r w:rsidRPr="00D57B14">
        <w:rPr>
          <w:rFonts w:ascii="Arial" w:hAnsi="Arial" w:cs="Arial"/>
          <w:sz w:val="18"/>
          <w:szCs w:val="18"/>
        </w:rPr>
        <w:t xml:space="preserve">Native vegetation shall be preserved and protected during works on site. </w:t>
      </w:r>
      <w:r w:rsidR="00400F3A" w:rsidRPr="00D57B14">
        <w:rPr>
          <w:rFonts w:ascii="Arial" w:hAnsi="Arial" w:cs="Arial"/>
          <w:sz w:val="18"/>
          <w:szCs w:val="18"/>
        </w:rPr>
        <w:t xml:space="preserve"> </w:t>
      </w:r>
      <w:r w:rsidRPr="00D57B14">
        <w:rPr>
          <w:rFonts w:ascii="Arial" w:hAnsi="Arial" w:cs="Arial"/>
          <w:spacing w:val="-2"/>
          <w:sz w:val="18"/>
          <w:szCs w:val="18"/>
        </w:rPr>
        <w:t>Any off-target damage shall be rectified by the Contractor.</w:t>
      </w:r>
    </w:p>
    <w:p w:rsidR="00334C09" w:rsidRPr="00D57B14" w:rsidRDefault="00334C09" w:rsidP="00334C09">
      <w:pPr>
        <w:jc w:val="both"/>
        <w:rPr>
          <w:rFonts w:ascii="Arial" w:hAnsi="Arial" w:cs="Arial"/>
          <w:bCs/>
          <w:sz w:val="18"/>
          <w:szCs w:val="18"/>
        </w:rPr>
      </w:pPr>
    </w:p>
    <w:p w:rsidR="00334C09" w:rsidRPr="00D57B14" w:rsidRDefault="00261BBF" w:rsidP="00334C09">
      <w:pPr>
        <w:jc w:val="both"/>
        <w:rPr>
          <w:rFonts w:ascii="Arial" w:hAnsi="Arial" w:cs="Arial"/>
          <w:b/>
          <w:bCs/>
          <w:sz w:val="18"/>
          <w:szCs w:val="18"/>
        </w:rPr>
      </w:pPr>
      <w:r w:rsidRPr="00D57B14">
        <w:rPr>
          <w:rFonts w:ascii="Arial" w:hAnsi="Arial" w:cs="Arial"/>
          <w:b/>
          <w:bCs/>
          <w:sz w:val="18"/>
          <w:szCs w:val="18"/>
        </w:rPr>
        <w:t>4</w:t>
      </w:r>
      <w:r w:rsidR="00334C09" w:rsidRPr="00D57B14">
        <w:rPr>
          <w:rFonts w:ascii="Arial" w:hAnsi="Arial" w:cs="Arial"/>
          <w:b/>
          <w:bCs/>
          <w:sz w:val="18"/>
          <w:szCs w:val="18"/>
        </w:rPr>
        <w:t>.</w:t>
      </w:r>
      <w:r w:rsidR="00334C09" w:rsidRPr="00D57B14">
        <w:rPr>
          <w:rFonts w:ascii="Arial" w:hAnsi="Arial" w:cs="Arial"/>
          <w:b/>
          <w:bCs/>
          <w:sz w:val="18"/>
          <w:szCs w:val="18"/>
        </w:rPr>
        <w:tab/>
      </w:r>
      <w:r w:rsidR="00334C09" w:rsidRPr="00D57B14">
        <w:rPr>
          <w:rFonts w:ascii="Arial" w:hAnsi="Arial" w:cs="Arial"/>
          <w:b/>
          <w:bCs/>
          <w:sz w:val="18"/>
          <w:szCs w:val="18"/>
          <w:u w:val="single"/>
        </w:rPr>
        <w:t>METHODS OF WEED CONTROL</w:t>
      </w:r>
    </w:p>
    <w:p w:rsidR="00334C09" w:rsidRPr="00D57B14" w:rsidRDefault="00334C09" w:rsidP="00334C09">
      <w:pPr>
        <w:jc w:val="both"/>
        <w:rPr>
          <w:rFonts w:ascii="Arial" w:hAnsi="Arial" w:cs="Arial"/>
          <w:sz w:val="18"/>
          <w:szCs w:val="18"/>
        </w:rPr>
      </w:pPr>
    </w:p>
    <w:p w:rsidR="00334C09" w:rsidRPr="00D57B14" w:rsidRDefault="007B2E0C" w:rsidP="007B2E0C">
      <w:pPr>
        <w:jc w:val="both"/>
        <w:rPr>
          <w:rFonts w:ascii="Arial" w:hAnsi="Arial" w:cs="Arial"/>
          <w:sz w:val="18"/>
          <w:szCs w:val="18"/>
        </w:rPr>
      </w:pPr>
      <w:r w:rsidRPr="00D57B14">
        <w:rPr>
          <w:rFonts w:ascii="Arial" w:hAnsi="Arial" w:cs="Arial"/>
          <w:sz w:val="18"/>
          <w:szCs w:val="18"/>
        </w:rPr>
        <w:t xml:space="preserve">All work specified shall be carried out by persons trained or experienced in selective, minimal disturbance weed control techniques in native vegetation. </w:t>
      </w:r>
      <w:r w:rsidR="00B956C0" w:rsidRPr="00D57B14">
        <w:rPr>
          <w:rFonts w:ascii="Arial" w:hAnsi="Arial" w:cs="Arial"/>
          <w:sz w:val="18"/>
          <w:szCs w:val="18"/>
        </w:rPr>
        <w:t xml:space="preserve"> </w:t>
      </w:r>
      <w:r w:rsidR="0004788D" w:rsidRPr="00D57B14">
        <w:rPr>
          <w:rFonts w:ascii="Arial" w:hAnsi="Arial" w:cs="Arial"/>
          <w:sz w:val="18"/>
          <w:szCs w:val="18"/>
        </w:rPr>
        <w:t>W</w:t>
      </w:r>
      <w:r w:rsidR="00334C09" w:rsidRPr="00D57B14">
        <w:rPr>
          <w:rFonts w:ascii="Arial" w:hAnsi="Arial" w:cs="Arial"/>
          <w:sz w:val="18"/>
          <w:szCs w:val="18"/>
        </w:rPr>
        <w:t>eed control works shall include one or more of the following procedures and shall be performed in accordance with these procedures, as appropriate to the target weed species.</w:t>
      </w:r>
    </w:p>
    <w:p w:rsidR="00B956C0" w:rsidRPr="00D57B14" w:rsidRDefault="00B956C0" w:rsidP="007B2E0C">
      <w:pPr>
        <w:jc w:val="both"/>
        <w:rPr>
          <w:rFonts w:ascii="Arial" w:hAnsi="Arial" w:cs="Arial"/>
          <w:spacing w:val="-2"/>
          <w:sz w:val="18"/>
          <w:szCs w:val="18"/>
        </w:rPr>
      </w:pPr>
    </w:p>
    <w:p w:rsidR="0004788D" w:rsidRPr="00D57B14" w:rsidRDefault="0004788D" w:rsidP="0004788D">
      <w:pPr>
        <w:jc w:val="both"/>
        <w:rPr>
          <w:rFonts w:ascii="Arial" w:hAnsi="Arial" w:cs="Arial"/>
          <w:bCs/>
          <w:sz w:val="18"/>
          <w:szCs w:val="18"/>
        </w:rPr>
      </w:pPr>
      <w:r w:rsidRPr="00D57B14">
        <w:rPr>
          <w:rFonts w:ascii="Arial" w:hAnsi="Arial" w:cs="Arial"/>
          <w:sz w:val="18"/>
          <w:szCs w:val="18"/>
        </w:rPr>
        <w:t xml:space="preserve">Refer to the </w:t>
      </w:r>
      <w:r w:rsidRPr="00D57B14">
        <w:rPr>
          <w:rFonts w:ascii="Arial" w:hAnsi="Arial" w:cs="Arial"/>
          <w:b/>
          <w:sz w:val="18"/>
          <w:szCs w:val="18"/>
        </w:rPr>
        <w:t>Contract Specific Requirements</w:t>
      </w:r>
      <w:r w:rsidRPr="00D57B14">
        <w:rPr>
          <w:rFonts w:ascii="Arial" w:hAnsi="Arial" w:cs="Arial"/>
          <w:sz w:val="18"/>
          <w:szCs w:val="18"/>
        </w:rPr>
        <w:t xml:space="preserve"> for the weed control methods.</w:t>
      </w:r>
    </w:p>
    <w:p w:rsidR="0004788D" w:rsidRPr="00D57B14" w:rsidRDefault="0004788D" w:rsidP="007B2E0C">
      <w:pPr>
        <w:jc w:val="both"/>
        <w:rPr>
          <w:rFonts w:ascii="Arial" w:hAnsi="Arial" w:cs="Arial"/>
          <w:spacing w:val="-2"/>
          <w:sz w:val="18"/>
          <w:szCs w:val="18"/>
        </w:rPr>
      </w:pPr>
    </w:p>
    <w:p w:rsidR="007B2E0C" w:rsidRPr="00D57B14" w:rsidRDefault="007B2E0C" w:rsidP="007B2E0C">
      <w:pPr>
        <w:jc w:val="both"/>
        <w:rPr>
          <w:rFonts w:ascii="Arial" w:hAnsi="Arial" w:cs="Arial"/>
          <w:sz w:val="18"/>
          <w:szCs w:val="18"/>
        </w:rPr>
      </w:pPr>
      <w:r w:rsidRPr="00D57B14">
        <w:rPr>
          <w:rFonts w:ascii="Arial" w:hAnsi="Arial" w:cs="Arial"/>
          <w:sz w:val="18"/>
          <w:szCs w:val="18"/>
        </w:rPr>
        <w:t>(a)</w:t>
      </w:r>
      <w:r w:rsidRPr="00D57B14">
        <w:rPr>
          <w:rFonts w:ascii="Arial" w:hAnsi="Arial" w:cs="Arial"/>
          <w:sz w:val="18"/>
          <w:szCs w:val="18"/>
        </w:rPr>
        <w:tab/>
      </w:r>
      <w:r w:rsidRPr="00D57B14">
        <w:rPr>
          <w:rFonts w:ascii="Arial" w:hAnsi="Arial" w:cs="Arial"/>
          <w:sz w:val="18"/>
          <w:szCs w:val="18"/>
          <w:u w:val="single"/>
        </w:rPr>
        <w:t>Cut and Swab</w:t>
      </w:r>
      <w:r w:rsidR="00261BBF" w:rsidRPr="00D57B14">
        <w:rPr>
          <w:rFonts w:ascii="Arial" w:hAnsi="Arial" w:cs="Arial"/>
          <w:sz w:val="18"/>
          <w:szCs w:val="18"/>
          <w:u w:val="single"/>
        </w:rPr>
        <w:t>, Cut and Frill</w:t>
      </w:r>
    </w:p>
    <w:p w:rsidR="007B2E0C" w:rsidRPr="00D57B14" w:rsidRDefault="007B2E0C" w:rsidP="007B2E0C">
      <w:pPr>
        <w:jc w:val="both"/>
        <w:rPr>
          <w:rFonts w:ascii="Arial" w:hAnsi="Arial" w:cs="Arial"/>
          <w:sz w:val="18"/>
          <w:szCs w:val="18"/>
        </w:rPr>
      </w:pPr>
    </w:p>
    <w:p w:rsidR="007B2E0C" w:rsidRPr="00D57B14" w:rsidRDefault="007B2E0C" w:rsidP="007B2E0C">
      <w:pPr>
        <w:ind w:left="720"/>
        <w:jc w:val="both"/>
        <w:rPr>
          <w:rFonts w:ascii="Arial" w:hAnsi="Arial" w:cs="Arial"/>
          <w:sz w:val="18"/>
          <w:szCs w:val="18"/>
        </w:rPr>
      </w:pPr>
      <w:r w:rsidRPr="00D57B14">
        <w:rPr>
          <w:rFonts w:ascii="Arial" w:hAnsi="Arial" w:cs="Arial"/>
          <w:sz w:val="18"/>
          <w:szCs w:val="18"/>
        </w:rPr>
        <w:t>Cut and swab is the preferred control method for woody weeds that are likely to re-shoot from an untreated cut stump</w:t>
      </w:r>
      <w:r w:rsidR="0004788D" w:rsidRPr="00D57B14">
        <w:rPr>
          <w:rFonts w:ascii="Arial" w:hAnsi="Arial" w:cs="Arial"/>
          <w:sz w:val="18"/>
          <w:szCs w:val="18"/>
        </w:rPr>
        <w:t xml:space="preserve">, </w:t>
      </w:r>
      <w:r w:rsidRPr="00D57B14">
        <w:rPr>
          <w:rFonts w:ascii="Arial" w:hAnsi="Arial" w:cs="Arial"/>
          <w:sz w:val="18"/>
          <w:szCs w:val="18"/>
        </w:rPr>
        <w:t>cannot be effectively hand-pulled</w:t>
      </w:r>
      <w:r w:rsidR="0004788D" w:rsidRPr="00D57B14">
        <w:rPr>
          <w:rFonts w:ascii="Arial" w:hAnsi="Arial" w:cs="Arial"/>
          <w:sz w:val="18"/>
          <w:szCs w:val="18"/>
        </w:rPr>
        <w:t xml:space="preserve"> or where soil disturbance is to be minimised</w:t>
      </w:r>
      <w:r w:rsidRPr="00D57B14">
        <w:rPr>
          <w:rFonts w:ascii="Arial" w:hAnsi="Arial" w:cs="Arial"/>
          <w:sz w:val="18"/>
          <w:szCs w:val="18"/>
        </w:rPr>
        <w:t>.</w:t>
      </w:r>
    </w:p>
    <w:p w:rsidR="007B2E0C" w:rsidRPr="00D57B14" w:rsidRDefault="007B2E0C" w:rsidP="007B2E0C">
      <w:pPr>
        <w:ind w:left="720"/>
        <w:jc w:val="both"/>
        <w:rPr>
          <w:rFonts w:ascii="Arial" w:hAnsi="Arial" w:cs="Arial"/>
          <w:sz w:val="18"/>
          <w:szCs w:val="18"/>
        </w:rPr>
      </w:pPr>
    </w:p>
    <w:p w:rsidR="007B2E0C" w:rsidRPr="00D57B14" w:rsidRDefault="007B2E0C" w:rsidP="007B2E0C">
      <w:pPr>
        <w:autoSpaceDE w:val="0"/>
        <w:autoSpaceDN w:val="0"/>
        <w:adjustRightInd w:val="0"/>
        <w:ind w:left="720"/>
        <w:jc w:val="both"/>
        <w:rPr>
          <w:rFonts w:ascii="Arial" w:hAnsi="Arial" w:cs="Arial"/>
          <w:sz w:val="18"/>
          <w:szCs w:val="18"/>
        </w:rPr>
      </w:pPr>
      <w:r w:rsidRPr="00D57B14">
        <w:rPr>
          <w:rFonts w:ascii="Arial" w:hAnsi="Arial" w:cs="Arial"/>
          <w:sz w:val="18"/>
          <w:szCs w:val="18"/>
        </w:rPr>
        <w:t>A systemic herbicide (Garlon and diesel) shall immediately be applied to the main stem(s) at the manufacturer</w:t>
      </w:r>
      <w:r w:rsidR="00B956C0" w:rsidRPr="00D57B14">
        <w:rPr>
          <w:rFonts w:ascii="Arial" w:hAnsi="Arial" w:cs="Arial"/>
          <w:sz w:val="18"/>
          <w:szCs w:val="18"/>
        </w:rPr>
        <w:t>'</w:t>
      </w:r>
      <w:r w:rsidRPr="00D57B14">
        <w:rPr>
          <w:rFonts w:ascii="Arial" w:hAnsi="Arial" w:cs="Arial"/>
          <w:sz w:val="18"/>
          <w:szCs w:val="18"/>
        </w:rPr>
        <w:t xml:space="preserve">s recommended rate. </w:t>
      </w:r>
      <w:r w:rsidR="00B956C0" w:rsidRPr="00D57B14">
        <w:rPr>
          <w:rFonts w:ascii="Arial" w:hAnsi="Arial" w:cs="Arial"/>
          <w:sz w:val="18"/>
          <w:szCs w:val="18"/>
        </w:rPr>
        <w:t xml:space="preserve"> </w:t>
      </w:r>
      <w:r w:rsidRPr="00D57B14">
        <w:rPr>
          <w:rFonts w:ascii="Arial" w:hAnsi="Arial" w:cs="Arial"/>
          <w:sz w:val="18"/>
          <w:szCs w:val="18"/>
        </w:rPr>
        <w:t>Large stems (exceeding 20 mm diameter) shall be frilled to the depth of the sap-wood below the main stem cut and immediately applied with herbicide to ensure adequate translocation of herbicide.  All live stems shall be removed from the cut stump.  Herbicide shall be applied immediately to all cut surfaces by brush (or similar), avoiding any spillage of herbicide on the soil or adjacent non-target plants.  A red marking dye shall be added to the herbicide mix.</w:t>
      </w:r>
    </w:p>
    <w:p w:rsidR="007B2E0C" w:rsidRPr="00D57B14" w:rsidRDefault="007B2E0C" w:rsidP="007B2E0C">
      <w:pPr>
        <w:jc w:val="both"/>
        <w:rPr>
          <w:rFonts w:ascii="Arial" w:hAnsi="Arial" w:cs="Arial"/>
          <w:sz w:val="18"/>
          <w:szCs w:val="18"/>
        </w:rPr>
      </w:pPr>
    </w:p>
    <w:p w:rsidR="007B2E0C" w:rsidRPr="00D57B14" w:rsidRDefault="007B2E0C" w:rsidP="007B2E0C">
      <w:pPr>
        <w:jc w:val="both"/>
        <w:rPr>
          <w:rFonts w:ascii="Arial" w:hAnsi="Arial" w:cs="Arial"/>
          <w:sz w:val="18"/>
          <w:szCs w:val="18"/>
        </w:rPr>
      </w:pPr>
      <w:r w:rsidRPr="00D57B14">
        <w:rPr>
          <w:rFonts w:ascii="Arial" w:hAnsi="Arial" w:cs="Arial"/>
          <w:sz w:val="18"/>
          <w:szCs w:val="18"/>
        </w:rPr>
        <w:t>(b)</w:t>
      </w:r>
      <w:r w:rsidRPr="00D57B14">
        <w:rPr>
          <w:rFonts w:ascii="Arial" w:hAnsi="Arial" w:cs="Arial"/>
          <w:sz w:val="18"/>
          <w:szCs w:val="18"/>
        </w:rPr>
        <w:tab/>
      </w:r>
      <w:r w:rsidRPr="00D57B14">
        <w:rPr>
          <w:rFonts w:ascii="Arial" w:hAnsi="Arial" w:cs="Arial"/>
          <w:sz w:val="18"/>
          <w:szCs w:val="18"/>
          <w:u w:val="single"/>
        </w:rPr>
        <w:t>Cut Only</w:t>
      </w:r>
    </w:p>
    <w:p w:rsidR="007B2E0C" w:rsidRPr="00D57B14" w:rsidRDefault="007B2E0C" w:rsidP="007B2E0C">
      <w:pPr>
        <w:jc w:val="both"/>
        <w:rPr>
          <w:rFonts w:ascii="Arial" w:hAnsi="Arial" w:cs="Arial"/>
          <w:sz w:val="18"/>
          <w:szCs w:val="18"/>
        </w:rPr>
      </w:pPr>
    </w:p>
    <w:p w:rsidR="007B2E0C" w:rsidRPr="00D57B14" w:rsidRDefault="007B2E0C" w:rsidP="007B2E0C">
      <w:pPr>
        <w:ind w:left="720"/>
        <w:jc w:val="both"/>
        <w:rPr>
          <w:rFonts w:ascii="Arial" w:hAnsi="Arial" w:cs="Arial"/>
          <w:sz w:val="18"/>
          <w:szCs w:val="18"/>
        </w:rPr>
      </w:pPr>
      <w:r w:rsidRPr="00D57B14">
        <w:rPr>
          <w:rFonts w:ascii="Arial" w:hAnsi="Arial" w:cs="Arial"/>
          <w:sz w:val="18"/>
          <w:szCs w:val="18"/>
        </w:rPr>
        <w:t>Weeds that will not shoot from a cut stump shall be cut as close as possible to ground level and all live side stems shall be removed to prevent regrowth.</w:t>
      </w:r>
    </w:p>
    <w:p w:rsidR="007B2E0C" w:rsidRPr="00D57B14" w:rsidRDefault="007B2E0C" w:rsidP="00B956C0">
      <w:pPr>
        <w:jc w:val="both"/>
        <w:rPr>
          <w:rFonts w:ascii="Arial" w:hAnsi="Arial" w:cs="Arial"/>
          <w:sz w:val="18"/>
          <w:szCs w:val="18"/>
        </w:rPr>
      </w:pPr>
    </w:p>
    <w:p w:rsidR="007B2E0C" w:rsidRPr="00D57B14" w:rsidRDefault="007B2E0C" w:rsidP="007B2E0C">
      <w:pPr>
        <w:jc w:val="both"/>
        <w:rPr>
          <w:rFonts w:ascii="Arial" w:hAnsi="Arial" w:cs="Arial"/>
          <w:sz w:val="18"/>
          <w:szCs w:val="18"/>
        </w:rPr>
      </w:pPr>
      <w:r w:rsidRPr="00D57B14">
        <w:rPr>
          <w:rFonts w:ascii="Arial" w:hAnsi="Arial" w:cs="Arial"/>
          <w:sz w:val="18"/>
          <w:szCs w:val="18"/>
        </w:rPr>
        <w:t>(c)</w:t>
      </w:r>
      <w:r w:rsidRPr="00D57B14">
        <w:rPr>
          <w:rFonts w:ascii="Arial" w:hAnsi="Arial" w:cs="Arial"/>
          <w:sz w:val="18"/>
          <w:szCs w:val="18"/>
        </w:rPr>
        <w:tab/>
      </w:r>
      <w:r w:rsidRPr="00D57B14">
        <w:rPr>
          <w:rFonts w:ascii="Arial" w:hAnsi="Arial" w:cs="Arial"/>
          <w:sz w:val="18"/>
          <w:szCs w:val="18"/>
          <w:u w:val="single"/>
        </w:rPr>
        <w:t>Hand-pull</w:t>
      </w:r>
    </w:p>
    <w:p w:rsidR="007B2E0C" w:rsidRPr="00D57B14" w:rsidRDefault="007B2E0C" w:rsidP="007B2E0C">
      <w:pPr>
        <w:jc w:val="both"/>
        <w:rPr>
          <w:rFonts w:ascii="Arial" w:hAnsi="Arial" w:cs="Arial"/>
          <w:sz w:val="18"/>
          <w:szCs w:val="18"/>
        </w:rPr>
      </w:pPr>
    </w:p>
    <w:p w:rsidR="007B2E0C" w:rsidRPr="00D57B14" w:rsidRDefault="007B2E0C" w:rsidP="007B2E0C">
      <w:pPr>
        <w:ind w:left="720"/>
        <w:jc w:val="both"/>
        <w:rPr>
          <w:rFonts w:ascii="Arial" w:hAnsi="Arial" w:cs="Arial"/>
          <w:sz w:val="18"/>
          <w:szCs w:val="18"/>
        </w:rPr>
      </w:pPr>
      <w:r w:rsidRPr="00D57B14">
        <w:rPr>
          <w:rFonts w:ascii="Arial" w:hAnsi="Arial" w:cs="Arial"/>
          <w:sz w:val="18"/>
          <w:szCs w:val="18"/>
        </w:rPr>
        <w:t xml:space="preserve">This method of herbaceous weed control shall only be used for species that will not regrow from residual rootstock left in the soil and in areas where other methods are impracticable or a high risk to adjacent vegetation. </w:t>
      </w:r>
      <w:r w:rsidR="003740EA" w:rsidRPr="00D57B14">
        <w:rPr>
          <w:rFonts w:ascii="Arial" w:hAnsi="Arial" w:cs="Arial"/>
          <w:sz w:val="18"/>
          <w:szCs w:val="18"/>
        </w:rPr>
        <w:t xml:space="preserve"> </w:t>
      </w:r>
      <w:r w:rsidRPr="00D57B14">
        <w:rPr>
          <w:rFonts w:ascii="Arial" w:hAnsi="Arial" w:cs="Arial"/>
          <w:sz w:val="18"/>
          <w:szCs w:val="18"/>
        </w:rPr>
        <w:t>Disturbance to the soil shall be minimised.</w:t>
      </w:r>
    </w:p>
    <w:p w:rsidR="007B2E0C" w:rsidRPr="00D57B14" w:rsidRDefault="007B2E0C" w:rsidP="007B2E0C">
      <w:pPr>
        <w:ind w:firstLine="720"/>
        <w:jc w:val="both"/>
        <w:rPr>
          <w:rFonts w:ascii="Arial" w:hAnsi="Arial" w:cs="Arial"/>
          <w:sz w:val="18"/>
          <w:szCs w:val="18"/>
        </w:rPr>
      </w:pPr>
    </w:p>
    <w:p w:rsidR="007B2E0C" w:rsidRPr="00D57B14" w:rsidRDefault="007B2E0C" w:rsidP="007B2E0C">
      <w:pPr>
        <w:jc w:val="both"/>
        <w:rPr>
          <w:rFonts w:ascii="Arial" w:hAnsi="Arial" w:cs="Arial"/>
          <w:sz w:val="18"/>
          <w:szCs w:val="18"/>
        </w:rPr>
      </w:pPr>
      <w:r w:rsidRPr="00D57B14">
        <w:rPr>
          <w:rFonts w:ascii="Arial" w:hAnsi="Arial" w:cs="Arial"/>
          <w:sz w:val="18"/>
          <w:szCs w:val="18"/>
        </w:rPr>
        <w:t>(d)</w:t>
      </w:r>
      <w:r w:rsidRPr="00D57B14">
        <w:rPr>
          <w:rFonts w:ascii="Arial" w:hAnsi="Arial" w:cs="Arial"/>
          <w:sz w:val="18"/>
          <w:szCs w:val="18"/>
        </w:rPr>
        <w:tab/>
      </w:r>
      <w:r w:rsidRPr="00D57B14">
        <w:rPr>
          <w:rFonts w:ascii="Arial" w:hAnsi="Arial" w:cs="Arial"/>
          <w:sz w:val="18"/>
          <w:szCs w:val="18"/>
          <w:u w:val="single"/>
        </w:rPr>
        <w:t>Spot Spray</w:t>
      </w:r>
    </w:p>
    <w:p w:rsidR="007B2E0C" w:rsidRPr="00D57B14" w:rsidRDefault="007B2E0C" w:rsidP="007B2E0C">
      <w:pPr>
        <w:ind w:left="720"/>
        <w:jc w:val="both"/>
        <w:rPr>
          <w:rFonts w:ascii="Arial" w:hAnsi="Arial" w:cs="Arial"/>
          <w:sz w:val="18"/>
          <w:szCs w:val="18"/>
        </w:rPr>
      </w:pPr>
    </w:p>
    <w:p w:rsidR="007B2E0C" w:rsidRPr="00D57B14" w:rsidRDefault="007B2E0C" w:rsidP="007B2E0C">
      <w:pPr>
        <w:ind w:left="720"/>
        <w:jc w:val="both"/>
        <w:rPr>
          <w:rFonts w:ascii="Arial" w:hAnsi="Arial" w:cs="Arial"/>
          <w:sz w:val="18"/>
          <w:szCs w:val="18"/>
        </w:rPr>
      </w:pPr>
      <w:r w:rsidRPr="00D57B14">
        <w:rPr>
          <w:rFonts w:ascii="Arial" w:hAnsi="Arial" w:cs="Arial"/>
          <w:sz w:val="18"/>
          <w:szCs w:val="18"/>
        </w:rPr>
        <w:t xml:space="preserve">Spot spraying, involving the controlled application of suitable systemic or knock-down herbicide (Roundup) to a target plant, shall only be carried out where there is very low risk of non-target damage. </w:t>
      </w:r>
      <w:r w:rsidR="0004788D" w:rsidRPr="00D57B14">
        <w:rPr>
          <w:rFonts w:ascii="Arial" w:hAnsi="Arial" w:cs="Arial"/>
          <w:sz w:val="18"/>
          <w:szCs w:val="18"/>
        </w:rPr>
        <w:t xml:space="preserve"> </w:t>
      </w:r>
      <w:r w:rsidR="0004788D" w:rsidRPr="00D57B14">
        <w:rPr>
          <w:rFonts w:ascii="Arial" w:hAnsi="Arial" w:cs="Arial"/>
          <w:bCs/>
          <w:sz w:val="18"/>
          <w:szCs w:val="18"/>
        </w:rPr>
        <w:t xml:space="preserve">Roundup Biactive shall be used around wetlands and waterways. </w:t>
      </w:r>
      <w:r w:rsidRPr="00D57B14">
        <w:rPr>
          <w:rFonts w:ascii="Arial" w:hAnsi="Arial" w:cs="Arial"/>
          <w:sz w:val="18"/>
          <w:szCs w:val="18"/>
        </w:rPr>
        <w:t xml:space="preserve"> Spraying shall not be carried out in windy conditions in order to avoid spray drift.  Spray shall not be applied to adjacent non-target plants.  A red marking dye shall be added to the spray mix.</w:t>
      </w:r>
    </w:p>
    <w:p w:rsidR="00261BBF" w:rsidRPr="00D57B14" w:rsidRDefault="00261BBF" w:rsidP="00261BBF">
      <w:pPr>
        <w:autoSpaceDE w:val="0"/>
        <w:autoSpaceDN w:val="0"/>
        <w:adjustRightInd w:val="0"/>
        <w:jc w:val="both"/>
        <w:rPr>
          <w:rFonts w:ascii="Arial" w:hAnsi="Arial" w:cs="Arial"/>
          <w:sz w:val="18"/>
          <w:szCs w:val="18"/>
          <w:lang w:val="en-US"/>
        </w:rPr>
      </w:pPr>
    </w:p>
    <w:p w:rsidR="00261BBF" w:rsidRPr="00D57B14" w:rsidRDefault="00261BBF" w:rsidP="00261BBF">
      <w:pPr>
        <w:autoSpaceDE w:val="0"/>
        <w:autoSpaceDN w:val="0"/>
        <w:adjustRightInd w:val="0"/>
        <w:jc w:val="both"/>
        <w:rPr>
          <w:rFonts w:ascii="Arial" w:hAnsi="Arial" w:cs="Arial"/>
          <w:sz w:val="18"/>
          <w:szCs w:val="18"/>
          <w:u w:val="single"/>
          <w:lang w:val="en-US"/>
        </w:rPr>
      </w:pPr>
      <w:r w:rsidRPr="00D57B14">
        <w:rPr>
          <w:rFonts w:ascii="Arial" w:hAnsi="Arial" w:cs="Arial"/>
          <w:sz w:val="18"/>
          <w:szCs w:val="18"/>
          <w:lang w:val="en-US"/>
        </w:rPr>
        <w:t>(e)</w:t>
      </w:r>
      <w:r w:rsidRPr="00D57B14">
        <w:rPr>
          <w:rFonts w:ascii="Arial" w:hAnsi="Arial" w:cs="Arial"/>
          <w:sz w:val="18"/>
          <w:szCs w:val="18"/>
          <w:lang w:val="en-US"/>
        </w:rPr>
        <w:tab/>
      </w:r>
      <w:r w:rsidRPr="00D57B14">
        <w:rPr>
          <w:rFonts w:ascii="Arial" w:hAnsi="Arial" w:cs="Arial"/>
          <w:sz w:val="18"/>
          <w:szCs w:val="18"/>
          <w:u w:val="single"/>
          <w:lang w:val="en-US"/>
        </w:rPr>
        <w:t>Wiping</w:t>
      </w:r>
    </w:p>
    <w:p w:rsidR="00261BBF" w:rsidRPr="00D57B14" w:rsidRDefault="00261BBF" w:rsidP="00261BBF">
      <w:pPr>
        <w:autoSpaceDE w:val="0"/>
        <w:autoSpaceDN w:val="0"/>
        <w:adjustRightInd w:val="0"/>
        <w:jc w:val="both"/>
        <w:rPr>
          <w:rFonts w:ascii="Arial" w:hAnsi="Arial" w:cs="Arial"/>
          <w:sz w:val="18"/>
          <w:szCs w:val="18"/>
          <w:lang w:val="en-US"/>
        </w:rPr>
      </w:pPr>
    </w:p>
    <w:p w:rsidR="00261BBF" w:rsidRPr="00D57B14" w:rsidRDefault="00261BBF" w:rsidP="00261BBF">
      <w:pPr>
        <w:autoSpaceDE w:val="0"/>
        <w:autoSpaceDN w:val="0"/>
        <w:adjustRightInd w:val="0"/>
        <w:ind w:left="720"/>
        <w:jc w:val="both"/>
        <w:rPr>
          <w:rFonts w:ascii="Arial" w:hAnsi="Arial" w:cs="Arial"/>
          <w:sz w:val="18"/>
          <w:szCs w:val="18"/>
          <w:lang w:val="en-US"/>
        </w:rPr>
      </w:pPr>
      <w:r w:rsidRPr="00D57B14">
        <w:rPr>
          <w:rFonts w:ascii="Arial" w:hAnsi="Arial" w:cs="Arial"/>
          <w:sz w:val="18"/>
          <w:szCs w:val="18"/>
          <w:lang w:val="en-US"/>
        </w:rPr>
        <w:t>Wiping of leaves of herbaceous species, particularly strap-leaved species such as Watsonia and Freesia with concentrated or slightly diluted systemic herbicide using sponges mounted on a holder such as tongs or with a paint brush or specialized equipment such as a wick wiper.  This method may often be employed for eradicating perennial strap-leaved plants amongst remnant understorey.  Operators shall be trained specifically in the use of these methods.  Only suitable non-spill herbicide containers shall be used in the works area.</w:t>
      </w:r>
    </w:p>
    <w:p w:rsidR="00261BBF" w:rsidRPr="00D57B14" w:rsidRDefault="00261BBF" w:rsidP="00261BBF">
      <w:pPr>
        <w:autoSpaceDE w:val="0"/>
        <w:autoSpaceDN w:val="0"/>
        <w:adjustRightInd w:val="0"/>
        <w:jc w:val="both"/>
        <w:rPr>
          <w:rFonts w:ascii="Arial" w:hAnsi="Arial" w:cs="Arial"/>
          <w:sz w:val="18"/>
          <w:szCs w:val="18"/>
          <w:lang w:val="en-US"/>
        </w:rPr>
      </w:pPr>
    </w:p>
    <w:p w:rsidR="00261BBF" w:rsidRPr="00D57B14" w:rsidRDefault="00261BBF" w:rsidP="00261BBF">
      <w:pPr>
        <w:autoSpaceDE w:val="0"/>
        <w:autoSpaceDN w:val="0"/>
        <w:adjustRightInd w:val="0"/>
        <w:jc w:val="both"/>
        <w:rPr>
          <w:rFonts w:ascii="Arial" w:hAnsi="Arial" w:cs="Arial"/>
          <w:sz w:val="18"/>
          <w:szCs w:val="18"/>
          <w:u w:val="single"/>
          <w:lang w:val="en-US"/>
        </w:rPr>
      </w:pPr>
      <w:r w:rsidRPr="00D57B14">
        <w:rPr>
          <w:rFonts w:ascii="Arial" w:hAnsi="Arial" w:cs="Arial"/>
          <w:sz w:val="18"/>
          <w:szCs w:val="18"/>
          <w:lang w:val="en-US"/>
        </w:rPr>
        <w:t>(f)</w:t>
      </w:r>
      <w:r w:rsidRPr="00D57B14">
        <w:rPr>
          <w:rFonts w:ascii="Arial" w:hAnsi="Arial" w:cs="Arial"/>
          <w:sz w:val="18"/>
          <w:szCs w:val="18"/>
          <w:lang w:val="en-US"/>
        </w:rPr>
        <w:tab/>
      </w:r>
      <w:r w:rsidRPr="00D57B14">
        <w:rPr>
          <w:rFonts w:ascii="Arial" w:hAnsi="Arial" w:cs="Arial"/>
          <w:sz w:val="18"/>
          <w:szCs w:val="18"/>
          <w:u w:val="single"/>
          <w:lang w:val="en-US"/>
        </w:rPr>
        <w:t>Frilling Only</w:t>
      </w:r>
    </w:p>
    <w:p w:rsidR="00261BBF" w:rsidRPr="00D57B14" w:rsidRDefault="00261BBF" w:rsidP="00261BBF">
      <w:pPr>
        <w:autoSpaceDE w:val="0"/>
        <w:autoSpaceDN w:val="0"/>
        <w:adjustRightInd w:val="0"/>
        <w:jc w:val="both"/>
        <w:rPr>
          <w:rFonts w:ascii="Arial" w:hAnsi="Arial" w:cs="Arial"/>
          <w:sz w:val="18"/>
          <w:szCs w:val="18"/>
          <w:lang w:val="en-US"/>
        </w:rPr>
      </w:pPr>
    </w:p>
    <w:p w:rsidR="00261BBF" w:rsidRPr="00D57B14" w:rsidRDefault="00261BBF" w:rsidP="00261BBF">
      <w:pPr>
        <w:autoSpaceDE w:val="0"/>
        <w:autoSpaceDN w:val="0"/>
        <w:adjustRightInd w:val="0"/>
        <w:ind w:left="720"/>
        <w:jc w:val="both"/>
        <w:rPr>
          <w:rFonts w:ascii="Arial" w:hAnsi="Arial" w:cs="Arial"/>
          <w:sz w:val="18"/>
          <w:szCs w:val="18"/>
          <w:lang w:val="en-US"/>
        </w:rPr>
      </w:pPr>
      <w:r w:rsidRPr="00D57B14">
        <w:rPr>
          <w:rFonts w:ascii="Arial" w:hAnsi="Arial" w:cs="Arial"/>
          <w:sz w:val="18"/>
          <w:szCs w:val="18"/>
          <w:lang w:val="en-US"/>
        </w:rPr>
        <w:t xml:space="preserve">Application of concentrated or slightly diluted systemic herbicide to the stems of woody plants by paring back the bark around stems, exposing the cambium layer around most or all of the stem circumference and immediately applying herbicide to this layer by means of a brush, squeeze bottle or similar.  For larger woody weeds a tomahawk, machete, chisel or similar may be used to frill all accessible main stems and the pared-back bark should be left attached to the stem to form a small reservoir for herbicide at the bottom of the wound.  Drilling to create reservoirs herbicide may also be used but should expose and treat a similar </w:t>
      </w:r>
      <w:r w:rsidRPr="00D57B14">
        <w:rPr>
          <w:rFonts w:ascii="Arial" w:hAnsi="Arial" w:cs="Arial"/>
          <w:sz w:val="18"/>
          <w:szCs w:val="18"/>
          <w:lang w:val="en-US"/>
        </w:rPr>
        <w:lastRenderedPageBreak/>
        <w:t>area of cambium layer.  For smaller and soft wooded weeds, a knife or other sharp bladed hand tool shall be used.  Operators shall be trained specifically in the use of these methods.  Only suitable non-spill herbicide containers shall be used in the works area.</w:t>
      </w:r>
    </w:p>
    <w:p w:rsidR="00261BBF" w:rsidRPr="00D57B14" w:rsidRDefault="00261BBF" w:rsidP="00261BBF">
      <w:pPr>
        <w:autoSpaceDE w:val="0"/>
        <w:autoSpaceDN w:val="0"/>
        <w:adjustRightInd w:val="0"/>
        <w:jc w:val="both"/>
        <w:rPr>
          <w:rFonts w:ascii="Arial" w:hAnsi="Arial" w:cs="Arial"/>
          <w:sz w:val="18"/>
          <w:szCs w:val="18"/>
          <w:lang w:val="en-US"/>
        </w:rPr>
      </w:pPr>
    </w:p>
    <w:p w:rsidR="00261BBF" w:rsidRPr="00D57B14" w:rsidRDefault="00261BBF" w:rsidP="00261BBF">
      <w:pPr>
        <w:autoSpaceDE w:val="0"/>
        <w:autoSpaceDN w:val="0"/>
        <w:adjustRightInd w:val="0"/>
        <w:jc w:val="both"/>
        <w:rPr>
          <w:rFonts w:ascii="Arial" w:hAnsi="Arial" w:cs="Arial"/>
          <w:sz w:val="18"/>
          <w:szCs w:val="18"/>
          <w:lang w:val="en-US"/>
        </w:rPr>
      </w:pPr>
      <w:r w:rsidRPr="00D57B14">
        <w:rPr>
          <w:rFonts w:ascii="Arial" w:hAnsi="Arial" w:cs="Arial"/>
          <w:sz w:val="18"/>
          <w:szCs w:val="18"/>
          <w:lang w:val="en-US"/>
        </w:rPr>
        <w:t>(g)</w:t>
      </w:r>
      <w:r w:rsidRPr="00D57B14">
        <w:rPr>
          <w:rFonts w:ascii="Arial" w:hAnsi="Arial" w:cs="Arial"/>
          <w:sz w:val="18"/>
          <w:szCs w:val="18"/>
          <w:lang w:val="en-US"/>
        </w:rPr>
        <w:tab/>
      </w:r>
      <w:r w:rsidRPr="00D57B14">
        <w:rPr>
          <w:rFonts w:ascii="Arial" w:hAnsi="Arial" w:cs="Arial"/>
          <w:sz w:val="18"/>
          <w:szCs w:val="18"/>
          <w:u w:val="single"/>
          <w:lang w:val="en-US"/>
        </w:rPr>
        <w:t>Ringbarking</w:t>
      </w:r>
    </w:p>
    <w:p w:rsidR="00261BBF" w:rsidRPr="00D57B14" w:rsidRDefault="00261BBF" w:rsidP="00261BBF">
      <w:pPr>
        <w:autoSpaceDE w:val="0"/>
        <w:autoSpaceDN w:val="0"/>
        <w:adjustRightInd w:val="0"/>
        <w:jc w:val="both"/>
        <w:rPr>
          <w:rFonts w:ascii="Arial" w:hAnsi="Arial" w:cs="Arial"/>
          <w:sz w:val="18"/>
          <w:szCs w:val="18"/>
          <w:lang w:val="en-US"/>
        </w:rPr>
      </w:pPr>
    </w:p>
    <w:p w:rsidR="00261BBF" w:rsidRPr="00D57B14" w:rsidRDefault="00261BBF" w:rsidP="00261BBF">
      <w:pPr>
        <w:autoSpaceDE w:val="0"/>
        <w:autoSpaceDN w:val="0"/>
        <w:adjustRightInd w:val="0"/>
        <w:ind w:left="720"/>
        <w:jc w:val="both"/>
        <w:rPr>
          <w:rFonts w:ascii="Arial" w:hAnsi="Arial" w:cs="Arial"/>
          <w:sz w:val="18"/>
          <w:szCs w:val="18"/>
          <w:lang w:val="en-US"/>
        </w:rPr>
      </w:pPr>
      <w:r w:rsidRPr="00D57B14">
        <w:rPr>
          <w:rFonts w:ascii="Arial" w:hAnsi="Arial" w:cs="Arial"/>
          <w:sz w:val="18"/>
          <w:szCs w:val="18"/>
          <w:lang w:val="en-US"/>
        </w:rPr>
        <w:t>Complete removal of the cambium layer around the circumference of all trunks or stems of suitable trees or shrubs.  This method is only suitable for weed species that will not re-shoot from roots or stems below the ringbark wound, such as pine trees.  If the plant is to be killed and left standing, the Contractor shall ensure that there is no potential for rotting branches or the whole plant to create a hazard by falling on roads, paths structures or trafficked areas.</w:t>
      </w:r>
    </w:p>
    <w:p w:rsidR="00926C37" w:rsidRPr="00D57B14" w:rsidRDefault="00926C37" w:rsidP="00334C09">
      <w:pPr>
        <w:autoSpaceDE w:val="0"/>
        <w:autoSpaceDN w:val="0"/>
        <w:adjustRightInd w:val="0"/>
        <w:jc w:val="both"/>
        <w:rPr>
          <w:rFonts w:ascii="Arial" w:hAnsi="Arial" w:cs="Arial"/>
          <w:sz w:val="18"/>
          <w:szCs w:val="18"/>
          <w:lang w:val="en-US"/>
        </w:rPr>
      </w:pPr>
    </w:p>
    <w:p w:rsidR="00334C09" w:rsidRPr="00D57B14" w:rsidRDefault="00261BBF" w:rsidP="00334C09">
      <w:pPr>
        <w:autoSpaceDE w:val="0"/>
        <w:autoSpaceDN w:val="0"/>
        <w:adjustRightInd w:val="0"/>
        <w:jc w:val="both"/>
        <w:rPr>
          <w:rFonts w:ascii="Arial" w:hAnsi="Arial" w:cs="Arial"/>
          <w:b/>
          <w:sz w:val="18"/>
          <w:szCs w:val="18"/>
          <w:lang w:val="en-US"/>
        </w:rPr>
      </w:pPr>
      <w:r w:rsidRPr="00D57B14">
        <w:rPr>
          <w:rFonts w:ascii="Arial" w:hAnsi="Arial" w:cs="Arial"/>
          <w:b/>
          <w:sz w:val="18"/>
          <w:szCs w:val="18"/>
          <w:lang w:val="en-US"/>
        </w:rPr>
        <w:t>5</w:t>
      </w:r>
      <w:r w:rsidR="00334C09" w:rsidRPr="00D57B14">
        <w:rPr>
          <w:rFonts w:ascii="Arial" w:hAnsi="Arial" w:cs="Arial"/>
          <w:b/>
          <w:sz w:val="18"/>
          <w:szCs w:val="18"/>
          <w:lang w:val="en-US"/>
        </w:rPr>
        <w:t>.</w:t>
      </w:r>
      <w:r w:rsidR="00334C09" w:rsidRPr="00D57B14">
        <w:rPr>
          <w:rFonts w:ascii="Arial" w:hAnsi="Arial" w:cs="Arial"/>
          <w:b/>
          <w:sz w:val="18"/>
          <w:szCs w:val="18"/>
          <w:lang w:val="en-US"/>
        </w:rPr>
        <w:tab/>
      </w:r>
      <w:r w:rsidR="00334C09" w:rsidRPr="00D57B14">
        <w:rPr>
          <w:rFonts w:ascii="Arial" w:hAnsi="Arial" w:cs="Arial"/>
          <w:b/>
          <w:sz w:val="18"/>
          <w:szCs w:val="18"/>
          <w:u w:val="single"/>
          <w:lang w:val="en-US"/>
        </w:rPr>
        <w:t>DISPOSAL OF CUT MATERIAL</w:t>
      </w:r>
    </w:p>
    <w:p w:rsidR="00334C09" w:rsidRPr="00D57B14" w:rsidRDefault="00334C09" w:rsidP="00334C09">
      <w:pPr>
        <w:autoSpaceDE w:val="0"/>
        <w:autoSpaceDN w:val="0"/>
        <w:adjustRightInd w:val="0"/>
        <w:jc w:val="both"/>
        <w:rPr>
          <w:rFonts w:ascii="Arial" w:hAnsi="Arial" w:cs="Arial"/>
          <w:bCs/>
          <w:sz w:val="18"/>
          <w:szCs w:val="18"/>
          <w:lang w:val="en-US"/>
        </w:rPr>
      </w:pPr>
    </w:p>
    <w:p w:rsidR="0004788D" w:rsidRPr="00D57B14" w:rsidRDefault="00261BBF" w:rsidP="0004788D">
      <w:pPr>
        <w:autoSpaceDE w:val="0"/>
        <w:autoSpaceDN w:val="0"/>
        <w:adjustRightInd w:val="0"/>
        <w:jc w:val="both"/>
        <w:rPr>
          <w:rFonts w:ascii="Arial" w:hAnsi="Arial" w:cs="Arial"/>
          <w:b/>
          <w:sz w:val="18"/>
          <w:szCs w:val="18"/>
          <w:lang w:val="en-US"/>
        </w:rPr>
      </w:pPr>
      <w:r w:rsidRPr="00D57B14">
        <w:rPr>
          <w:rFonts w:ascii="Arial" w:hAnsi="Arial" w:cs="Arial"/>
          <w:b/>
          <w:sz w:val="18"/>
          <w:szCs w:val="18"/>
          <w:lang w:val="en-US"/>
        </w:rPr>
        <w:t>5</w:t>
      </w:r>
      <w:r w:rsidR="0004788D" w:rsidRPr="00D57B14">
        <w:rPr>
          <w:rFonts w:ascii="Arial" w:hAnsi="Arial" w:cs="Arial"/>
          <w:b/>
          <w:sz w:val="18"/>
          <w:szCs w:val="18"/>
          <w:lang w:val="en-US"/>
        </w:rPr>
        <w:t>.1</w:t>
      </w:r>
      <w:r w:rsidR="0004788D" w:rsidRPr="00D57B14">
        <w:rPr>
          <w:rFonts w:ascii="Arial" w:hAnsi="Arial" w:cs="Arial"/>
          <w:b/>
          <w:sz w:val="18"/>
          <w:szCs w:val="18"/>
          <w:lang w:val="en-US"/>
        </w:rPr>
        <w:tab/>
      </w:r>
      <w:r w:rsidR="0004788D" w:rsidRPr="00D57B14">
        <w:rPr>
          <w:rFonts w:ascii="Arial" w:hAnsi="Arial" w:cs="Arial"/>
          <w:b/>
          <w:sz w:val="18"/>
          <w:szCs w:val="18"/>
          <w:u w:val="single"/>
          <w:lang w:val="en-US"/>
        </w:rPr>
        <w:t>General</w:t>
      </w:r>
    </w:p>
    <w:p w:rsidR="0004788D" w:rsidRPr="00D57B14" w:rsidRDefault="0004788D" w:rsidP="0004788D">
      <w:pPr>
        <w:autoSpaceDE w:val="0"/>
        <w:autoSpaceDN w:val="0"/>
        <w:adjustRightInd w:val="0"/>
        <w:jc w:val="both"/>
        <w:rPr>
          <w:rFonts w:ascii="Arial" w:hAnsi="Arial" w:cs="Arial"/>
          <w:bCs/>
          <w:sz w:val="18"/>
          <w:szCs w:val="18"/>
          <w:lang w:val="en-US"/>
        </w:rPr>
      </w:pPr>
    </w:p>
    <w:p w:rsidR="0004788D" w:rsidRPr="00D57B14" w:rsidRDefault="0004788D" w:rsidP="0004788D">
      <w:pPr>
        <w:jc w:val="both"/>
        <w:rPr>
          <w:rFonts w:ascii="Arial" w:hAnsi="Arial" w:cs="Arial"/>
          <w:sz w:val="18"/>
          <w:szCs w:val="18"/>
        </w:rPr>
      </w:pPr>
      <w:r w:rsidRPr="00D57B14">
        <w:rPr>
          <w:rFonts w:ascii="Arial" w:hAnsi="Arial" w:cs="Arial"/>
          <w:sz w:val="18"/>
          <w:szCs w:val="18"/>
        </w:rPr>
        <w:t>The removal operation shall be carried out in a manner involving minimal movements across the site resulting in minimal disturbance to the vegetation, soil and watercourses.</w:t>
      </w:r>
    </w:p>
    <w:p w:rsidR="00261BBF" w:rsidRPr="00D57B14" w:rsidRDefault="00261BBF" w:rsidP="0004788D">
      <w:pPr>
        <w:jc w:val="both"/>
        <w:rPr>
          <w:rFonts w:ascii="Arial" w:hAnsi="Arial" w:cs="Arial"/>
          <w:sz w:val="18"/>
          <w:szCs w:val="18"/>
        </w:rPr>
      </w:pPr>
    </w:p>
    <w:p w:rsidR="00261BBF" w:rsidRPr="00D57B14" w:rsidRDefault="00261BBF" w:rsidP="0004788D">
      <w:pPr>
        <w:jc w:val="both"/>
        <w:rPr>
          <w:rFonts w:ascii="Arial" w:hAnsi="Arial" w:cs="Arial"/>
          <w:sz w:val="18"/>
          <w:szCs w:val="18"/>
        </w:rPr>
      </w:pPr>
      <w:r w:rsidRPr="00D57B14">
        <w:rPr>
          <w:rFonts w:ascii="Arial" w:hAnsi="Arial" w:cs="Arial"/>
          <w:sz w:val="18"/>
          <w:szCs w:val="18"/>
        </w:rPr>
        <w:t>Potentially invasive species with fruits or flowers intact shall be bagged as required to prevent the spread of propagules.</w:t>
      </w:r>
    </w:p>
    <w:p w:rsidR="00261BBF" w:rsidRPr="00D57B14" w:rsidRDefault="00261BBF" w:rsidP="0004788D">
      <w:pPr>
        <w:jc w:val="both"/>
        <w:rPr>
          <w:rFonts w:ascii="Arial" w:hAnsi="Arial" w:cs="Arial"/>
          <w:sz w:val="18"/>
          <w:szCs w:val="18"/>
        </w:rPr>
      </w:pPr>
    </w:p>
    <w:p w:rsidR="0004788D" w:rsidRPr="00D57B14" w:rsidRDefault="0004788D" w:rsidP="0004788D">
      <w:pPr>
        <w:jc w:val="both"/>
        <w:rPr>
          <w:rFonts w:ascii="Arial" w:hAnsi="Arial" w:cs="Arial"/>
          <w:sz w:val="18"/>
          <w:szCs w:val="18"/>
        </w:rPr>
      </w:pPr>
      <w:r w:rsidRPr="00D57B14">
        <w:rPr>
          <w:rFonts w:ascii="Arial" w:hAnsi="Arial" w:cs="Arial"/>
          <w:sz w:val="18"/>
          <w:szCs w:val="18"/>
        </w:rPr>
        <w:t>The Contractor may use an approved motorised chipping unit to process the upper canopy and minor branches of woody weeds.  The unit shall be in good working order, shall comply with all applicable OHS&amp;W, noise and spark arrestor requirements, and shall be operated only by trained operators equipped with appropriate personal safety equipment.</w:t>
      </w:r>
    </w:p>
    <w:p w:rsidR="0004788D" w:rsidRPr="00D57B14" w:rsidRDefault="0004788D" w:rsidP="0004788D">
      <w:pPr>
        <w:autoSpaceDE w:val="0"/>
        <w:autoSpaceDN w:val="0"/>
        <w:adjustRightInd w:val="0"/>
        <w:jc w:val="both"/>
        <w:rPr>
          <w:rFonts w:ascii="Arial" w:hAnsi="Arial" w:cs="Arial"/>
          <w:sz w:val="18"/>
          <w:szCs w:val="18"/>
          <w:lang w:val="en-US"/>
        </w:rPr>
      </w:pPr>
    </w:p>
    <w:p w:rsidR="0004788D" w:rsidRPr="00D57B14" w:rsidRDefault="00261BBF" w:rsidP="0004788D">
      <w:pPr>
        <w:autoSpaceDE w:val="0"/>
        <w:autoSpaceDN w:val="0"/>
        <w:adjustRightInd w:val="0"/>
        <w:jc w:val="both"/>
        <w:rPr>
          <w:rFonts w:ascii="Arial" w:hAnsi="Arial" w:cs="Arial"/>
          <w:spacing w:val="-2"/>
          <w:sz w:val="18"/>
          <w:szCs w:val="18"/>
        </w:rPr>
      </w:pPr>
      <w:r w:rsidRPr="00D57B14">
        <w:rPr>
          <w:rFonts w:ascii="Arial" w:hAnsi="Arial" w:cs="Arial"/>
          <w:b/>
          <w:bCs/>
          <w:spacing w:val="-2"/>
          <w:sz w:val="18"/>
          <w:szCs w:val="18"/>
        </w:rPr>
        <w:t>5</w:t>
      </w:r>
      <w:r w:rsidR="0004788D" w:rsidRPr="00D57B14">
        <w:rPr>
          <w:rFonts w:ascii="Arial" w:hAnsi="Arial" w:cs="Arial"/>
          <w:b/>
          <w:bCs/>
          <w:spacing w:val="-2"/>
          <w:sz w:val="18"/>
          <w:szCs w:val="18"/>
        </w:rPr>
        <w:t>.2</w:t>
      </w:r>
      <w:r w:rsidR="0004788D" w:rsidRPr="00D57B14">
        <w:rPr>
          <w:rFonts w:ascii="Arial" w:hAnsi="Arial" w:cs="Arial"/>
          <w:b/>
          <w:bCs/>
          <w:spacing w:val="-2"/>
          <w:sz w:val="18"/>
          <w:szCs w:val="18"/>
        </w:rPr>
        <w:tab/>
      </w:r>
      <w:r w:rsidR="0004788D" w:rsidRPr="00D57B14">
        <w:rPr>
          <w:rFonts w:ascii="Arial" w:hAnsi="Arial" w:cs="Arial"/>
          <w:b/>
          <w:bCs/>
          <w:spacing w:val="-2"/>
          <w:sz w:val="18"/>
          <w:szCs w:val="18"/>
          <w:u w:val="single"/>
        </w:rPr>
        <w:t>Disposal Methods</w:t>
      </w:r>
    </w:p>
    <w:p w:rsidR="0004788D" w:rsidRPr="00D57B14" w:rsidRDefault="0004788D" w:rsidP="0004788D">
      <w:pPr>
        <w:autoSpaceDE w:val="0"/>
        <w:autoSpaceDN w:val="0"/>
        <w:adjustRightInd w:val="0"/>
        <w:jc w:val="both"/>
        <w:rPr>
          <w:rFonts w:ascii="Arial" w:hAnsi="Arial" w:cs="Arial"/>
          <w:sz w:val="18"/>
          <w:szCs w:val="18"/>
        </w:rPr>
      </w:pPr>
    </w:p>
    <w:p w:rsidR="0004788D" w:rsidRPr="00D57B14" w:rsidRDefault="0004788D" w:rsidP="0004788D">
      <w:pPr>
        <w:autoSpaceDE w:val="0"/>
        <w:autoSpaceDN w:val="0"/>
        <w:adjustRightInd w:val="0"/>
        <w:jc w:val="both"/>
        <w:rPr>
          <w:rFonts w:ascii="Arial" w:hAnsi="Arial" w:cs="Arial"/>
          <w:sz w:val="18"/>
          <w:szCs w:val="18"/>
        </w:rPr>
      </w:pPr>
      <w:r w:rsidRPr="00D57B14">
        <w:rPr>
          <w:rFonts w:ascii="Arial" w:hAnsi="Arial" w:cs="Arial"/>
          <w:sz w:val="18"/>
          <w:szCs w:val="18"/>
        </w:rPr>
        <w:t xml:space="preserve">Cut or chipped material shall be disposed of in accordance with the </w:t>
      </w:r>
      <w:r w:rsidRPr="00D57B14">
        <w:rPr>
          <w:rFonts w:ascii="Arial" w:hAnsi="Arial" w:cs="Arial"/>
          <w:b/>
          <w:sz w:val="18"/>
          <w:szCs w:val="18"/>
        </w:rPr>
        <w:t>Contract Specific Requirements</w:t>
      </w:r>
      <w:r w:rsidRPr="00D57B14">
        <w:rPr>
          <w:rFonts w:ascii="Arial" w:hAnsi="Arial" w:cs="Arial"/>
          <w:sz w:val="18"/>
          <w:szCs w:val="18"/>
        </w:rPr>
        <w:t xml:space="preserve"> or Environmental Management Plan.  This may require stockpiling on site, spreading over the worksite, removal from site or burning.</w:t>
      </w:r>
    </w:p>
    <w:p w:rsidR="0004788D" w:rsidRPr="00D57B14" w:rsidRDefault="0004788D" w:rsidP="0004788D">
      <w:pPr>
        <w:autoSpaceDE w:val="0"/>
        <w:autoSpaceDN w:val="0"/>
        <w:adjustRightInd w:val="0"/>
        <w:jc w:val="both"/>
        <w:rPr>
          <w:rFonts w:ascii="Arial" w:hAnsi="Arial" w:cs="Arial"/>
          <w:sz w:val="18"/>
          <w:szCs w:val="18"/>
        </w:rPr>
      </w:pPr>
    </w:p>
    <w:p w:rsidR="0004788D" w:rsidRPr="00D57B14" w:rsidRDefault="0004788D" w:rsidP="0004788D">
      <w:pPr>
        <w:jc w:val="both"/>
        <w:rPr>
          <w:rFonts w:ascii="Arial" w:hAnsi="Arial" w:cs="Arial"/>
          <w:bCs/>
          <w:sz w:val="18"/>
          <w:szCs w:val="18"/>
        </w:rPr>
      </w:pPr>
      <w:r w:rsidRPr="00D57B14">
        <w:rPr>
          <w:rFonts w:ascii="Arial" w:hAnsi="Arial" w:cs="Arial"/>
          <w:sz w:val="18"/>
          <w:szCs w:val="18"/>
        </w:rPr>
        <w:t xml:space="preserve">Refer to the </w:t>
      </w:r>
      <w:r w:rsidRPr="00D57B14">
        <w:rPr>
          <w:rFonts w:ascii="Arial" w:hAnsi="Arial" w:cs="Arial"/>
          <w:b/>
          <w:sz w:val="18"/>
          <w:szCs w:val="18"/>
        </w:rPr>
        <w:t>Contract Specific Requirements</w:t>
      </w:r>
      <w:r w:rsidRPr="00D57B14">
        <w:rPr>
          <w:rFonts w:ascii="Arial" w:hAnsi="Arial" w:cs="Arial"/>
          <w:sz w:val="18"/>
          <w:szCs w:val="18"/>
        </w:rPr>
        <w:t xml:space="preserve"> for the disposal methods.</w:t>
      </w:r>
    </w:p>
    <w:p w:rsidR="0004788D" w:rsidRPr="00D57B14" w:rsidRDefault="0004788D" w:rsidP="0004788D">
      <w:pPr>
        <w:autoSpaceDE w:val="0"/>
        <w:autoSpaceDN w:val="0"/>
        <w:adjustRightInd w:val="0"/>
        <w:jc w:val="both"/>
        <w:rPr>
          <w:rFonts w:ascii="Arial" w:hAnsi="Arial" w:cs="Arial"/>
          <w:sz w:val="18"/>
          <w:szCs w:val="18"/>
        </w:rPr>
      </w:pPr>
    </w:p>
    <w:p w:rsidR="0004788D" w:rsidRPr="00D57B14" w:rsidRDefault="0004788D" w:rsidP="0004788D">
      <w:pPr>
        <w:autoSpaceDE w:val="0"/>
        <w:autoSpaceDN w:val="0"/>
        <w:adjustRightInd w:val="0"/>
        <w:jc w:val="both"/>
        <w:rPr>
          <w:rFonts w:ascii="Arial" w:hAnsi="Arial" w:cs="Arial"/>
          <w:sz w:val="18"/>
          <w:szCs w:val="18"/>
          <w:u w:val="single"/>
        </w:rPr>
      </w:pPr>
      <w:r w:rsidRPr="00D57B14">
        <w:rPr>
          <w:rFonts w:ascii="Arial" w:hAnsi="Arial" w:cs="Arial"/>
          <w:sz w:val="18"/>
          <w:szCs w:val="18"/>
        </w:rPr>
        <w:t>(a)</w:t>
      </w:r>
      <w:r w:rsidRPr="00D57B14">
        <w:rPr>
          <w:rFonts w:ascii="Arial" w:hAnsi="Arial" w:cs="Arial"/>
          <w:sz w:val="18"/>
          <w:szCs w:val="18"/>
        </w:rPr>
        <w:tab/>
      </w:r>
      <w:r w:rsidRPr="00D57B14">
        <w:rPr>
          <w:rFonts w:ascii="Arial" w:hAnsi="Arial" w:cs="Arial"/>
          <w:sz w:val="18"/>
          <w:szCs w:val="18"/>
          <w:u w:val="single"/>
        </w:rPr>
        <w:t>Stockpile On-Site</w:t>
      </w:r>
    </w:p>
    <w:p w:rsidR="0004788D" w:rsidRPr="00D57B14" w:rsidRDefault="0004788D" w:rsidP="0004788D">
      <w:pPr>
        <w:autoSpaceDE w:val="0"/>
        <w:autoSpaceDN w:val="0"/>
        <w:adjustRightInd w:val="0"/>
        <w:jc w:val="both"/>
        <w:rPr>
          <w:rFonts w:ascii="Arial" w:hAnsi="Arial" w:cs="Arial"/>
          <w:sz w:val="18"/>
          <w:szCs w:val="18"/>
        </w:rPr>
      </w:pPr>
    </w:p>
    <w:p w:rsidR="0004788D" w:rsidRPr="00D57B14" w:rsidRDefault="0004788D" w:rsidP="0004788D">
      <w:pPr>
        <w:autoSpaceDE w:val="0"/>
        <w:autoSpaceDN w:val="0"/>
        <w:adjustRightInd w:val="0"/>
        <w:ind w:left="700"/>
        <w:jc w:val="both"/>
        <w:rPr>
          <w:rFonts w:ascii="Arial" w:hAnsi="Arial" w:cs="Arial"/>
          <w:sz w:val="18"/>
          <w:szCs w:val="18"/>
        </w:rPr>
      </w:pPr>
      <w:r w:rsidRPr="00D57B14">
        <w:rPr>
          <w:rFonts w:ascii="Arial" w:hAnsi="Arial" w:cs="Arial"/>
          <w:sz w:val="18"/>
          <w:szCs w:val="18"/>
        </w:rPr>
        <w:t xml:space="preserve">Cut or chipped prunings shall be stockpiled on site in the location shown on the Drawing or as agreed with the </w:t>
      </w:r>
      <w:r w:rsidR="00D57B14">
        <w:rPr>
          <w:rFonts w:ascii="Arial" w:hAnsi="Arial" w:cs="Arial"/>
          <w:sz w:val="18"/>
          <w:szCs w:val="18"/>
        </w:rPr>
        <w:t>Principal</w:t>
      </w:r>
      <w:r w:rsidRPr="00D57B14">
        <w:rPr>
          <w:rFonts w:ascii="Arial" w:hAnsi="Arial" w:cs="Arial"/>
          <w:sz w:val="18"/>
          <w:szCs w:val="18"/>
        </w:rPr>
        <w:t>.</w:t>
      </w:r>
    </w:p>
    <w:p w:rsidR="0004788D" w:rsidRPr="00D57B14" w:rsidRDefault="0004788D" w:rsidP="0004788D">
      <w:pPr>
        <w:autoSpaceDE w:val="0"/>
        <w:autoSpaceDN w:val="0"/>
        <w:adjustRightInd w:val="0"/>
        <w:jc w:val="both"/>
        <w:rPr>
          <w:rFonts w:ascii="Arial" w:hAnsi="Arial" w:cs="Arial"/>
          <w:sz w:val="18"/>
          <w:szCs w:val="18"/>
        </w:rPr>
      </w:pPr>
      <w:bookmarkStart w:id="0" w:name="_GoBack"/>
      <w:bookmarkEnd w:id="0"/>
    </w:p>
    <w:p w:rsidR="0004788D" w:rsidRPr="00D57B14" w:rsidRDefault="0004788D" w:rsidP="0004788D">
      <w:pPr>
        <w:autoSpaceDE w:val="0"/>
        <w:autoSpaceDN w:val="0"/>
        <w:adjustRightInd w:val="0"/>
        <w:jc w:val="both"/>
        <w:rPr>
          <w:rFonts w:ascii="Arial" w:hAnsi="Arial" w:cs="Arial"/>
          <w:sz w:val="18"/>
          <w:szCs w:val="18"/>
        </w:rPr>
      </w:pPr>
      <w:r w:rsidRPr="00D57B14">
        <w:rPr>
          <w:rFonts w:ascii="Arial" w:hAnsi="Arial" w:cs="Arial"/>
          <w:sz w:val="18"/>
          <w:szCs w:val="18"/>
        </w:rPr>
        <w:t>(b)</w:t>
      </w:r>
      <w:r w:rsidRPr="00D57B14">
        <w:rPr>
          <w:rFonts w:ascii="Arial" w:hAnsi="Arial" w:cs="Arial"/>
          <w:sz w:val="18"/>
          <w:szCs w:val="18"/>
        </w:rPr>
        <w:tab/>
      </w:r>
      <w:r w:rsidRPr="00D57B14">
        <w:rPr>
          <w:rFonts w:ascii="Arial" w:hAnsi="Arial" w:cs="Arial"/>
          <w:sz w:val="18"/>
          <w:szCs w:val="18"/>
          <w:u w:val="single"/>
        </w:rPr>
        <w:t>Spread On-Site</w:t>
      </w:r>
    </w:p>
    <w:p w:rsidR="0004788D" w:rsidRPr="00D57B14" w:rsidRDefault="0004788D" w:rsidP="0004788D">
      <w:pPr>
        <w:autoSpaceDE w:val="0"/>
        <w:autoSpaceDN w:val="0"/>
        <w:adjustRightInd w:val="0"/>
        <w:ind w:left="700"/>
        <w:jc w:val="both"/>
        <w:rPr>
          <w:rFonts w:ascii="Arial" w:hAnsi="Arial" w:cs="Arial"/>
          <w:bCs/>
          <w:sz w:val="18"/>
          <w:szCs w:val="18"/>
          <w:lang w:val="en-US"/>
        </w:rPr>
      </w:pPr>
    </w:p>
    <w:p w:rsidR="0004788D" w:rsidRPr="00D57B14" w:rsidRDefault="0004788D" w:rsidP="0004788D">
      <w:pPr>
        <w:autoSpaceDE w:val="0"/>
        <w:autoSpaceDN w:val="0"/>
        <w:adjustRightInd w:val="0"/>
        <w:ind w:left="720"/>
        <w:jc w:val="both"/>
        <w:rPr>
          <w:rFonts w:ascii="Arial" w:hAnsi="Arial" w:cs="Arial"/>
          <w:sz w:val="18"/>
          <w:szCs w:val="18"/>
        </w:rPr>
      </w:pPr>
      <w:r w:rsidRPr="00D57B14">
        <w:rPr>
          <w:rFonts w:ascii="Arial" w:hAnsi="Arial" w:cs="Arial"/>
          <w:sz w:val="18"/>
          <w:szCs w:val="18"/>
        </w:rPr>
        <w:t xml:space="preserve">Where approved by the </w:t>
      </w:r>
      <w:r w:rsidR="00D57B14">
        <w:rPr>
          <w:rFonts w:ascii="Arial" w:hAnsi="Arial" w:cs="Arial"/>
          <w:sz w:val="18"/>
          <w:szCs w:val="18"/>
        </w:rPr>
        <w:t>Principal</w:t>
      </w:r>
      <w:r w:rsidRPr="00D57B14">
        <w:rPr>
          <w:rFonts w:ascii="Arial" w:hAnsi="Arial" w:cs="Arial"/>
          <w:sz w:val="18"/>
          <w:szCs w:val="18"/>
        </w:rPr>
        <w:t>, cut material may be left on site where they provide protection to exposed soil, will not inhibit regeneration of indigenous species, will not significantly increase the current fuel load at the site and do not contain seed.</w:t>
      </w:r>
    </w:p>
    <w:p w:rsidR="0004788D" w:rsidRPr="00D57B14" w:rsidRDefault="0004788D" w:rsidP="0004788D">
      <w:pPr>
        <w:autoSpaceDE w:val="0"/>
        <w:autoSpaceDN w:val="0"/>
        <w:adjustRightInd w:val="0"/>
        <w:ind w:left="700"/>
        <w:jc w:val="both"/>
        <w:rPr>
          <w:rFonts w:ascii="Arial" w:hAnsi="Arial" w:cs="Arial"/>
          <w:sz w:val="18"/>
          <w:szCs w:val="18"/>
        </w:rPr>
      </w:pPr>
    </w:p>
    <w:p w:rsidR="0004788D" w:rsidRPr="00D57B14" w:rsidRDefault="0004788D" w:rsidP="0004788D">
      <w:pPr>
        <w:autoSpaceDE w:val="0"/>
        <w:autoSpaceDN w:val="0"/>
        <w:adjustRightInd w:val="0"/>
        <w:ind w:left="700"/>
        <w:jc w:val="both"/>
        <w:rPr>
          <w:rFonts w:ascii="Arial" w:hAnsi="Arial" w:cs="Arial"/>
          <w:sz w:val="18"/>
          <w:szCs w:val="18"/>
        </w:rPr>
      </w:pPr>
      <w:r w:rsidRPr="00D57B14">
        <w:rPr>
          <w:rFonts w:ascii="Arial" w:hAnsi="Arial" w:cs="Arial"/>
          <w:sz w:val="18"/>
          <w:szCs w:val="18"/>
        </w:rPr>
        <w:t>Chipped prunings may be spread evenly over the ground taking care to avoid indigenous grasses and ground covers.  The spread chippings are not to exceed 100 mm in depth across the site.</w:t>
      </w:r>
    </w:p>
    <w:p w:rsidR="0004788D" w:rsidRPr="00D57B14" w:rsidRDefault="0004788D" w:rsidP="0004788D">
      <w:pPr>
        <w:autoSpaceDE w:val="0"/>
        <w:autoSpaceDN w:val="0"/>
        <w:adjustRightInd w:val="0"/>
        <w:jc w:val="both"/>
        <w:rPr>
          <w:rFonts w:ascii="Arial" w:hAnsi="Arial" w:cs="Arial"/>
          <w:bCs/>
          <w:sz w:val="18"/>
          <w:szCs w:val="18"/>
          <w:lang w:val="en-US"/>
        </w:rPr>
      </w:pPr>
    </w:p>
    <w:p w:rsidR="0004788D" w:rsidRPr="00D57B14" w:rsidRDefault="0004788D" w:rsidP="0004788D">
      <w:pPr>
        <w:autoSpaceDE w:val="0"/>
        <w:autoSpaceDN w:val="0"/>
        <w:adjustRightInd w:val="0"/>
        <w:jc w:val="both"/>
        <w:rPr>
          <w:rFonts w:ascii="Arial" w:hAnsi="Arial" w:cs="Arial"/>
          <w:bCs/>
          <w:sz w:val="18"/>
          <w:szCs w:val="18"/>
          <w:lang w:val="en-US"/>
        </w:rPr>
      </w:pPr>
      <w:r w:rsidRPr="00D57B14">
        <w:rPr>
          <w:rFonts w:ascii="Arial" w:hAnsi="Arial" w:cs="Arial"/>
          <w:bCs/>
          <w:sz w:val="18"/>
          <w:szCs w:val="18"/>
          <w:lang w:val="en-US"/>
        </w:rPr>
        <w:t>(c)</w:t>
      </w:r>
      <w:r w:rsidRPr="00D57B14">
        <w:rPr>
          <w:rFonts w:ascii="Arial" w:hAnsi="Arial" w:cs="Arial"/>
          <w:bCs/>
          <w:sz w:val="18"/>
          <w:szCs w:val="18"/>
          <w:lang w:val="en-US"/>
        </w:rPr>
        <w:tab/>
      </w:r>
      <w:r w:rsidRPr="00D57B14">
        <w:rPr>
          <w:rFonts w:ascii="Arial" w:hAnsi="Arial" w:cs="Arial"/>
          <w:bCs/>
          <w:sz w:val="18"/>
          <w:szCs w:val="18"/>
          <w:u w:val="single"/>
          <w:lang w:val="en-US"/>
        </w:rPr>
        <w:t xml:space="preserve">Remove </w:t>
      </w:r>
      <w:r w:rsidR="00261BBF" w:rsidRPr="00D57B14">
        <w:rPr>
          <w:rFonts w:ascii="Arial" w:hAnsi="Arial" w:cs="Arial"/>
          <w:bCs/>
          <w:sz w:val="18"/>
          <w:szCs w:val="18"/>
          <w:u w:val="single"/>
          <w:lang w:val="en-US"/>
        </w:rPr>
        <w:t>f</w:t>
      </w:r>
      <w:r w:rsidRPr="00D57B14">
        <w:rPr>
          <w:rFonts w:ascii="Arial" w:hAnsi="Arial" w:cs="Arial"/>
          <w:bCs/>
          <w:sz w:val="18"/>
          <w:szCs w:val="18"/>
          <w:u w:val="single"/>
          <w:lang w:val="en-US"/>
        </w:rPr>
        <w:t>rom Site</w:t>
      </w:r>
    </w:p>
    <w:p w:rsidR="0004788D" w:rsidRPr="00D57B14" w:rsidRDefault="0004788D" w:rsidP="0004788D">
      <w:pPr>
        <w:autoSpaceDE w:val="0"/>
        <w:autoSpaceDN w:val="0"/>
        <w:adjustRightInd w:val="0"/>
        <w:jc w:val="both"/>
        <w:rPr>
          <w:rFonts w:ascii="Arial" w:hAnsi="Arial" w:cs="Arial"/>
          <w:bCs/>
          <w:sz w:val="18"/>
          <w:szCs w:val="18"/>
          <w:lang w:val="en-US"/>
        </w:rPr>
      </w:pPr>
    </w:p>
    <w:p w:rsidR="0004788D" w:rsidRPr="00D57B14" w:rsidRDefault="0004788D" w:rsidP="0004788D">
      <w:pPr>
        <w:autoSpaceDE w:val="0"/>
        <w:autoSpaceDN w:val="0"/>
        <w:adjustRightInd w:val="0"/>
        <w:ind w:left="700"/>
        <w:jc w:val="both"/>
        <w:rPr>
          <w:rFonts w:ascii="Arial" w:hAnsi="Arial" w:cs="Arial"/>
          <w:bCs/>
          <w:sz w:val="18"/>
          <w:szCs w:val="18"/>
          <w:lang w:val="en-US"/>
        </w:rPr>
      </w:pPr>
      <w:r w:rsidRPr="00D57B14">
        <w:rPr>
          <w:rFonts w:ascii="Arial" w:hAnsi="Arial" w:cs="Arial"/>
          <w:bCs/>
          <w:sz w:val="18"/>
          <w:szCs w:val="18"/>
          <w:lang w:val="en-US"/>
        </w:rPr>
        <w:t>The Contractor shall remove all material from site.</w:t>
      </w:r>
    </w:p>
    <w:p w:rsidR="0004788D" w:rsidRPr="00D57B14" w:rsidRDefault="0004788D" w:rsidP="0004788D">
      <w:pPr>
        <w:autoSpaceDE w:val="0"/>
        <w:autoSpaceDN w:val="0"/>
        <w:adjustRightInd w:val="0"/>
        <w:jc w:val="both"/>
        <w:rPr>
          <w:rFonts w:ascii="Arial" w:hAnsi="Arial" w:cs="Arial"/>
          <w:bCs/>
          <w:sz w:val="18"/>
          <w:szCs w:val="18"/>
          <w:lang w:val="en-US"/>
        </w:rPr>
      </w:pPr>
    </w:p>
    <w:p w:rsidR="0004788D" w:rsidRPr="00D57B14" w:rsidRDefault="0004788D" w:rsidP="0004788D">
      <w:pPr>
        <w:autoSpaceDE w:val="0"/>
        <w:autoSpaceDN w:val="0"/>
        <w:adjustRightInd w:val="0"/>
        <w:jc w:val="both"/>
        <w:rPr>
          <w:rFonts w:ascii="Arial" w:hAnsi="Arial" w:cs="Arial"/>
          <w:bCs/>
          <w:sz w:val="18"/>
          <w:szCs w:val="18"/>
          <w:u w:val="single"/>
          <w:lang w:val="en-US"/>
        </w:rPr>
      </w:pPr>
      <w:r w:rsidRPr="00D57B14">
        <w:rPr>
          <w:rFonts w:ascii="Arial" w:hAnsi="Arial" w:cs="Arial"/>
          <w:bCs/>
          <w:sz w:val="18"/>
          <w:szCs w:val="18"/>
          <w:lang w:val="en-US"/>
        </w:rPr>
        <w:t>(d)</w:t>
      </w:r>
      <w:r w:rsidRPr="00D57B14">
        <w:rPr>
          <w:rFonts w:ascii="Arial" w:hAnsi="Arial" w:cs="Arial"/>
          <w:bCs/>
          <w:sz w:val="18"/>
          <w:szCs w:val="18"/>
          <w:lang w:val="en-US"/>
        </w:rPr>
        <w:tab/>
      </w:r>
      <w:r w:rsidRPr="00D57B14">
        <w:rPr>
          <w:rFonts w:ascii="Arial" w:hAnsi="Arial" w:cs="Arial"/>
          <w:bCs/>
          <w:sz w:val="18"/>
          <w:szCs w:val="18"/>
          <w:u w:val="single"/>
          <w:lang w:val="en-US"/>
        </w:rPr>
        <w:t>Burning</w:t>
      </w:r>
    </w:p>
    <w:p w:rsidR="0004788D" w:rsidRPr="00D57B14" w:rsidRDefault="0004788D" w:rsidP="0004788D">
      <w:pPr>
        <w:autoSpaceDE w:val="0"/>
        <w:autoSpaceDN w:val="0"/>
        <w:adjustRightInd w:val="0"/>
        <w:jc w:val="both"/>
        <w:rPr>
          <w:rFonts w:ascii="Arial" w:hAnsi="Arial" w:cs="Arial"/>
          <w:bCs/>
          <w:sz w:val="18"/>
          <w:szCs w:val="18"/>
          <w:lang w:val="en-US"/>
        </w:rPr>
      </w:pPr>
    </w:p>
    <w:p w:rsidR="0004788D" w:rsidRPr="00D57B14" w:rsidRDefault="0004788D" w:rsidP="0004788D">
      <w:pPr>
        <w:autoSpaceDE w:val="0"/>
        <w:autoSpaceDN w:val="0"/>
        <w:adjustRightInd w:val="0"/>
        <w:ind w:left="700"/>
        <w:jc w:val="both"/>
        <w:rPr>
          <w:rFonts w:ascii="Arial" w:hAnsi="Arial" w:cs="Arial"/>
          <w:bCs/>
          <w:sz w:val="18"/>
          <w:szCs w:val="18"/>
          <w:lang w:val="en-US"/>
        </w:rPr>
      </w:pPr>
      <w:r w:rsidRPr="00D57B14">
        <w:rPr>
          <w:rFonts w:ascii="Arial" w:hAnsi="Arial" w:cs="Arial"/>
          <w:bCs/>
          <w:sz w:val="18"/>
          <w:szCs w:val="18"/>
          <w:lang w:val="en-US"/>
        </w:rPr>
        <w:t xml:space="preserve">All material shall be burnt on site or at a suitable location proposed by the Contractor and approved by the </w:t>
      </w:r>
      <w:r w:rsidR="00D57B14">
        <w:rPr>
          <w:rFonts w:ascii="Arial" w:hAnsi="Arial" w:cs="Arial"/>
          <w:bCs/>
          <w:sz w:val="18"/>
          <w:szCs w:val="18"/>
          <w:lang w:val="en-US"/>
        </w:rPr>
        <w:t>Principal</w:t>
      </w:r>
      <w:r w:rsidRPr="00D57B14">
        <w:rPr>
          <w:rFonts w:ascii="Arial" w:hAnsi="Arial" w:cs="Arial"/>
          <w:bCs/>
          <w:sz w:val="18"/>
          <w:szCs w:val="18"/>
          <w:lang w:val="en-US"/>
        </w:rPr>
        <w:t>.  The Contractor shall comply with all fire bans and restrictions, and shall obtain an appropriate permit to carry out burning.</w:t>
      </w:r>
    </w:p>
    <w:p w:rsidR="0004788D" w:rsidRPr="00D57B14" w:rsidRDefault="0004788D" w:rsidP="0004788D">
      <w:pPr>
        <w:autoSpaceDE w:val="0"/>
        <w:autoSpaceDN w:val="0"/>
        <w:adjustRightInd w:val="0"/>
        <w:jc w:val="both"/>
        <w:rPr>
          <w:rFonts w:ascii="Arial" w:hAnsi="Arial" w:cs="Arial"/>
          <w:bCs/>
          <w:sz w:val="18"/>
          <w:szCs w:val="18"/>
          <w:lang w:val="en-US"/>
        </w:rPr>
      </w:pPr>
    </w:p>
    <w:p w:rsidR="0004788D" w:rsidRPr="00D57B14" w:rsidRDefault="0004788D" w:rsidP="0004788D">
      <w:pPr>
        <w:autoSpaceDE w:val="0"/>
        <w:autoSpaceDN w:val="0"/>
        <w:adjustRightInd w:val="0"/>
        <w:jc w:val="both"/>
        <w:rPr>
          <w:rFonts w:ascii="Arial" w:hAnsi="Arial" w:cs="Arial"/>
          <w:bCs/>
          <w:sz w:val="18"/>
          <w:szCs w:val="18"/>
          <w:lang w:val="en-US"/>
        </w:rPr>
      </w:pPr>
      <w:r w:rsidRPr="00D57B14">
        <w:rPr>
          <w:rFonts w:ascii="Arial" w:hAnsi="Arial" w:cs="Arial"/>
          <w:bCs/>
          <w:sz w:val="18"/>
          <w:szCs w:val="18"/>
          <w:lang w:val="en-US"/>
        </w:rPr>
        <w:t>(e)</w:t>
      </w:r>
      <w:r w:rsidRPr="00D57B14">
        <w:rPr>
          <w:rFonts w:ascii="Arial" w:hAnsi="Arial" w:cs="Arial"/>
          <w:bCs/>
          <w:sz w:val="18"/>
          <w:szCs w:val="18"/>
          <w:lang w:val="en-US"/>
        </w:rPr>
        <w:tab/>
      </w:r>
      <w:r w:rsidRPr="00D57B14">
        <w:rPr>
          <w:rFonts w:ascii="Arial" w:hAnsi="Arial" w:cs="Arial"/>
          <w:bCs/>
          <w:sz w:val="18"/>
          <w:szCs w:val="18"/>
          <w:u w:val="single"/>
          <w:lang w:val="en-US"/>
        </w:rPr>
        <w:t>Phytophthora (Dieback) Areas</w:t>
      </w:r>
    </w:p>
    <w:p w:rsidR="0004788D" w:rsidRPr="00D57B14" w:rsidRDefault="0004788D" w:rsidP="0004788D">
      <w:pPr>
        <w:autoSpaceDE w:val="0"/>
        <w:autoSpaceDN w:val="0"/>
        <w:adjustRightInd w:val="0"/>
        <w:jc w:val="both"/>
        <w:rPr>
          <w:rFonts w:ascii="Arial" w:hAnsi="Arial" w:cs="Arial"/>
          <w:bCs/>
          <w:sz w:val="18"/>
          <w:szCs w:val="18"/>
          <w:lang w:val="en-US"/>
        </w:rPr>
      </w:pPr>
    </w:p>
    <w:p w:rsidR="0004788D" w:rsidRPr="00D57B14" w:rsidRDefault="0004788D" w:rsidP="0004788D">
      <w:pPr>
        <w:autoSpaceDE w:val="0"/>
        <w:autoSpaceDN w:val="0"/>
        <w:adjustRightInd w:val="0"/>
        <w:ind w:left="720"/>
        <w:jc w:val="both"/>
        <w:rPr>
          <w:rFonts w:ascii="Arial" w:hAnsi="Arial" w:cs="Arial"/>
          <w:bCs/>
          <w:sz w:val="18"/>
          <w:szCs w:val="18"/>
          <w:lang w:val="en-US"/>
        </w:rPr>
      </w:pPr>
      <w:r w:rsidRPr="00D57B14">
        <w:rPr>
          <w:rFonts w:ascii="Arial" w:hAnsi="Arial" w:cs="Arial"/>
          <w:bCs/>
          <w:sz w:val="18"/>
          <w:szCs w:val="18"/>
          <w:lang w:val="en-US"/>
        </w:rPr>
        <w:t>In High Risk Phytophthora (Dieback) areas, all cut material that has been in contact with soil shall be disposed of at a licensed waste depot or burnt.</w:t>
      </w:r>
    </w:p>
    <w:p w:rsidR="00926C37" w:rsidRPr="00D57B14" w:rsidRDefault="00926C37" w:rsidP="00334C09">
      <w:pPr>
        <w:autoSpaceDE w:val="0"/>
        <w:autoSpaceDN w:val="0"/>
        <w:adjustRightInd w:val="0"/>
        <w:jc w:val="both"/>
        <w:rPr>
          <w:rFonts w:ascii="Arial" w:hAnsi="Arial" w:cs="Arial"/>
          <w:bCs/>
          <w:sz w:val="18"/>
          <w:szCs w:val="18"/>
          <w:lang w:val="en-US"/>
        </w:rPr>
      </w:pPr>
    </w:p>
    <w:p w:rsidR="00334C09" w:rsidRPr="00D57B14" w:rsidRDefault="00261BBF" w:rsidP="00334C09">
      <w:pPr>
        <w:jc w:val="both"/>
        <w:rPr>
          <w:rFonts w:ascii="Arial" w:hAnsi="Arial" w:cs="Arial"/>
          <w:b/>
          <w:bCs/>
          <w:sz w:val="18"/>
          <w:szCs w:val="18"/>
        </w:rPr>
      </w:pPr>
      <w:r w:rsidRPr="00D57B14">
        <w:rPr>
          <w:rFonts w:ascii="Arial" w:hAnsi="Arial" w:cs="Arial"/>
          <w:b/>
          <w:bCs/>
          <w:sz w:val="18"/>
          <w:szCs w:val="18"/>
        </w:rPr>
        <w:t>6</w:t>
      </w:r>
      <w:r w:rsidR="00334C09" w:rsidRPr="00D57B14">
        <w:rPr>
          <w:rFonts w:ascii="Arial" w:hAnsi="Arial" w:cs="Arial"/>
          <w:b/>
          <w:bCs/>
          <w:sz w:val="18"/>
          <w:szCs w:val="18"/>
        </w:rPr>
        <w:t>.</w:t>
      </w:r>
      <w:r w:rsidR="00334C09" w:rsidRPr="00D57B14">
        <w:rPr>
          <w:rFonts w:ascii="Arial" w:hAnsi="Arial" w:cs="Arial"/>
          <w:b/>
          <w:bCs/>
          <w:sz w:val="18"/>
          <w:szCs w:val="18"/>
        </w:rPr>
        <w:tab/>
      </w:r>
      <w:r w:rsidR="00334C09" w:rsidRPr="00D57B14">
        <w:rPr>
          <w:rFonts w:ascii="Arial" w:hAnsi="Arial" w:cs="Arial"/>
          <w:b/>
          <w:bCs/>
          <w:sz w:val="18"/>
          <w:szCs w:val="18"/>
          <w:u w:val="single"/>
        </w:rPr>
        <w:t>RECORDS</w:t>
      </w:r>
    </w:p>
    <w:p w:rsidR="00334C09" w:rsidRPr="00D57B14" w:rsidRDefault="00334C09" w:rsidP="00334C09">
      <w:pPr>
        <w:jc w:val="both"/>
        <w:rPr>
          <w:rFonts w:ascii="Arial" w:hAnsi="Arial" w:cs="Arial"/>
          <w:sz w:val="18"/>
          <w:szCs w:val="18"/>
        </w:rPr>
      </w:pPr>
    </w:p>
    <w:p w:rsidR="00334C09" w:rsidRPr="00D57B14" w:rsidRDefault="00334C09" w:rsidP="00334C09">
      <w:pPr>
        <w:jc w:val="both"/>
        <w:rPr>
          <w:rFonts w:ascii="Arial" w:hAnsi="Arial" w:cs="Arial"/>
          <w:sz w:val="18"/>
          <w:szCs w:val="18"/>
        </w:rPr>
      </w:pPr>
      <w:r w:rsidRPr="00D57B14">
        <w:rPr>
          <w:rFonts w:ascii="Arial" w:hAnsi="Arial" w:cs="Arial"/>
          <w:sz w:val="18"/>
          <w:szCs w:val="18"/>
        </w:rPr>
        <w:t>The Contractor shall keep daily records of herbicide applications.  The records shall indicate weather conditions, locations and details of application methods and personnel used.  A copy of the records shall be made available on request and upon completion of the works.</w:t>
      </w:r>
    </w:p>
    <w:p w:rsidR="00926C37" w:rsidRPr="00D57B14" w:rsidRDefault="00926C37" w:rsidP="00334C09">
      <w:pPr>
        <w:jc w:val="both"/>
        <w:rPr>
          <w:rFonts w:ascii="Arial" w:hAnsi="Arial" w:cs="Arial"/>
          <w:sz w:val="18"/>
          <w:szCs w:val="18"/>
        </w:rPr>
      </w:pPr>
    </w:p>
    <w:p w:rsidR="00926C37" w:rsidRPr="00D57B14" w:rsidRDefault="00D12846" w:rsidP="00334C09">
      <w:pPr>
        <w:jc w:val="both"/>
        <w:rPr>
          <w:rFonts w:ascii="Arial" w:hAnsi="Arial" w:cs="Arial"/>
          <w:b/>
          <w:sz w:val="18"/>
          <w:szCs w:val="18"/>
          <w:u w:val="single"/>
        </w:rPr>
      </w:pPr>
      <w:r w:rsidRPr="00D57B14">
        <w:rPr>
          <w:rFonts w:ascii="Arial" w:hAnsi="Arial" w:cs="Arial"/>
          <w:b/>
          <w:sz w:val="18"/>
          <w:szCs w:val="18"/>
        </w:rPr>
        <w:t>7.</w:t>
      </w:r>
      <w:r w:rsidRPr="00D57B14">
        <w:rPr>
          <w:rFonts w:ascii="Arial" w:hAnsi="Arial" w:cs="Arial"/>
          <w:b/>
          <w:sz w:val="18"/>
          <w:szCs w:val="18"/>
        </w:rPr>
        <w:tab/>
      </w:r>
      <w:r w:rsidRPr="00D57B14">
        <w:rPr>
          <w:rFonts w:ascii="Arial" w:hAnsi="Arial" w:cs="Arial"/>
          <w:b/>
          <w:sz w:val="18"/>
          <w:szCs w:val="18"/>
          <w:u w:val="single"/>
        </w:rPr>
        <w:t>NATIVE REVEGETATION AREA SIGN</w:t>
      </w:r>
    </w:p>
    <w:p w:rsidR="00926C37" w:rsidRPr="00D57B14" w:rsidRDefault="00926C37" w:rsidP="00334C09">
      <w:pPr>
        <w:jc w:val="both"/>
        <w:rPr>
          <w:rFonts w:ascii="Arial" w:hAnsi="Arial" w:cs="Arial"/>
          <w:sz w:val="18"/>
          <w:szCs w:val="18"/>
        </w:rPr>
      </w:pPr>
    </w:p>
    <w:p w:rsidR="00D12846" w:rsidRPr="00D57B14" w:rsidRDefault="00D12846" w:rsidP="00D12846">
      <w:pPr>
        <w:rPr>
          <w:rFonts w:ascii="Arial" w:hAnsi="Arial" w:cs="Arial"/>
          <w:b/>
          <w:sz w:val="18"/>
          <w:szCs w:val="18"/>
        </w:rPr>
      </w:pPr>
      <w:r w:rsidRPr="00D57B14">
        <w:rPr>
          <w:rFonts w:ascii="Arial" w:hAnsi="Arial" w:cs="Arial"/>
          <w:sz w:val="18"/>
          <w:szCs w:val="18"/>
        </w:rPr>
        <w:t xml:space="preserve">The Contractor shall install Principal supplied “Native Revegetation Area” signs in accordance with Appendix 1 and </w:t>
      </w:r>
      <w:r w:rsidRPr="00D57B14">
        <w:rPr>
          <w:rFonts w:ascii="Arial" w:hAnsi="Arial" w:cs="Arial"/>
          <w:b/>
          <w:sz w:val="18"/>
          <w:szCs w:val="18"/>
        </w:rPr>
        <w:t>Contract Specific Requirements.</w:t>
      </w:r>
    </w:p>
    <w:p w:rsidR="00D12846" w:rsidRPr="00D57B14" w:rsidRDefault="00D12846" w:rsidP="00D12846">
      <w:pPr>
        <w:rPr>
          <w:rFonts w:ascii="Arial" w:hAnsi="Arial" w:cs="Arial"/>
          <w:sz w:val="18"/>
          <w:szCs w:val="18"/>
        </w:rPr>
      </w:pPr>
    </w:p>
    <w:p w:rsidR="00D12846" w:rsidRPr="00D57B14" w:rsidRDefault="00D12846" w:rsidP="00D12846">
      <w:pPr>
        <w:rPr>
          <w:rFonts w:ascii="Arial" w:hAnsi="Arial" w:cs="Arial"/>
          <w:sz w:val="18"/>
          <w:szCs w:val="18"/>
        </w:rPr>
      </w:pPr>
    </w:p>
    <w:p w:rsidR="00D12846" w:rsidRPr="00D57B14" w:rsidRDefault="00D12846" w:rsidP="00D12846">
      <w:pPr>
        <w:rPr>
          <w:rFonts w:ascii="Arial" w:hAnsi="Arial" w:cs="Arial"/>
          <w:sz w:val="18"/>
          <w:szCs w:val="18"/>
        </w:rPr>
      </w:pPr>
    </w:p>
    <w:p w:rsidR="00D12846" w:rsidRPr="00D57B14" w:rsidRDefault="00D12846" w:rsidP="00D12846">
      <w:pPr>
        <w:jc w:val="center"/>
        <w:rPr>
          <w:rFonts w:ascii="Arial" w:hAnsi="Arial" w:cs="Arial"/>
          <w:sz w:val="18"/>
          <w:szCs w:val="18"/>
        </w:rPr>
      </w:pPr>
      <w:r w:rsidRPr="00D57B14">
        <w:rPr>
          <w:rFonts w:ascii="Arial" w:hAnsi="Arial" w:cs="Arial"/>
          <w:sz w:val="18"/>
          <w:szCs w:val="18"/>
        </w:rPr>
        <w:t>____________</w:t>
      </w:r>
    </w:p>
    <w:p w:rsidR="00D12846" w:rsidRPr="00D57B14" w:rsidRDefault="00D12846" w:rsidP="00D12846">
      <w:pPr>
        <w:jc w:val="center"/>
        <w:rPr>
          <w:rFonts w:ascii="Arial" w:hAnsi="Arial" w:cs="Arial"/>
          <w:sz w:val="18"/>
          <w:szCs w:val="18"/>
        </w:rPr>
      </w:pPr>
    </w:p>
    <w:p w:rsidR="00D12846" w:rsidRPr="00D57B14" w:rsidRDefault="00D12846" w:rsidP="00D12846">
      <w:pPr>
        <w:jc w:val="center"/>
        <w:rPr>
          <w:rFonts w:ascii="Arial" w:hAnsi="Arial" w:cs="Arial"/>
          <w:sz w:val="18"/>
          <w:szCs w:val="18"/>
        </w:rPr>
      </w:pPr>
    </w:p>
    <w:p w:rsidR="00D12846" w:rsidRPr="00D57B14" w:rsidRDefault="00D12846" w:rsidP="00D12846">
      <w:pPr>
        <w:jc w:val="center"/>
        <w:rPr>
          <w:rFonts w:ascii="Arial" w:hAnsi="Arial" w:cs="Arial"/>
          <w:b/>
          <w:sz w:val="18"/>
          <w:szCs w:val="18"/>
          <w:u w:val="single"/>
        </w:rPr>
      </w:pPr>
      <w:r w:rsidRPr="00D57B14">
        <w:rPr>
          <w:rFonts w:ascii="Arial" w:hAnsi="Arial" w:cs="Arial"/>
          <w:sz w:val="18"/>
          <w:szCs w:val="18"/>
        </w:rPr>
        <w:br w:type="page"/>
      </w:r>
      <w:r w:rsidR="004C7A3C" w:rsidRPr="00D57B14">
        <w:rPr>
          <w:rFonts w:ascii="Arial" w:hAnsi="Arial" w:cs="Arial"/>
          <w:b/>
          <w:sz w:val="18"/>
          <w:szCs w:val="18"/>
          <w:u w:val="single"/>
        </w:rPr>
        <w:lastRenderedPageBreak/>
        <w:t>ATTACHMENT L45A</w:t>
      </w:r>
    </w:p>
    <w:p w:rsidR="00D12846" w:rsidRPr="00D57B14" w:rsidRDefault="00D12846" w:rsidP="00D12846">
      <w:pPr>
        <w:jc w:val="center"/>
        <w:rPr>
          <w:rFonts w:ascii="Arial" w:hAnsi="Arial" w:cs="Arial"/>
          <w:sz w:val="18"/>
          <w:szCs w:val="18"/>
        </w:rPr>
      </w:pPr>
    </w:p>
    <w:p w:rsidR="00D12846" w:rsidRPr="00D57B14" w:rsidRDefault="00D12846" w:rsidP="00D12846">
      <w:pPr>
        <w:jc w:val="center"/>
        <w:rPr>
          <w:rFonts w:ascii="Arial" w:hAnsi="Arial" w:cs="Arial"/>
          <w:sz w:val="18"/>
          <w:szCs w:val="18"/>
        </w:rPr>
      </w:pPr>
    </w:p>
    <w:p w:rsidR="00D12846" w:rsidRPr="00D57B14" w:rsidRDefault="00D57B14" w:rsidP="00D12846">
      <w:pPr>
        <w:rPr>
          <w:rFonts w:ascii="Arial" w:hAnsi="Arial" w:cs="Arial"/>
          <w:sz w:val="18"/>
          <w:szCs w:val="18"/>
        </w:rPr>
      </w:pPr>
      <w:r w:rsidRPr="00D57B14">
        <w:rPr>
          <w:rFonts w:ascii="Arial" w:hAnsi="Arial" w:cs="Arial"/>
          <w:noProof/>
          <w:sz w:val="18"/>
          <w:szCs w:val="18"/>
          <w:lang w:eastAsia="en-AU"/>
        </w:rPr>
        <w:drawing>
          <wp:inline distT="0" distB="0" distL="0" distR="0">
            <wp:extent cx="5934075" cy="839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D3539D" w:rsidRPr="00D57B14" w:rsidRDefault="00D3539D" w:rsidP="006D2EF5">
      <w:pPr>
        <w:pStyle w:val="TenderText"/>
        <w:jc w:val="left"/>
        <w:rPr>
          <w:rFonts w:ascii="Arial" w:hAnsi="Arial" w:cs="Arial"/>
          <w:sz w:val="18"/>
          <w:szCs w:val="18"/>
        </w:rPr>
      </w:pPr>
    </w:p>
    <w:p w:rsidR="006D2EF5" w:rsidRPr="00D57B14" w:rsidRDefault="006D2EF5" w:rsidP="006D2EF5">
      <w:pPr>
        <w:pStyle w:val="TenderText"/>
        <w:jc w:val="left"/>
        <w:rPr>
          <w:rFonts w:ascii="Arial" w:hAnsi="Arial" w:cs="Arial"/>
          <w:sz w:val="18"/>
          <w:szCs w:val="18"/>
        </w:rPr>
      </w:pPr>
    </w:p>
    <w:p w:rsidR="00926C37" w:rsidRPr="00D57B14" w:rsidRDefault="00926C37">
      <w:pPr>
        <w:pStyle w:val="TenderText"/>
        <w:jc w:val="center"/>
        <w:rPr>
          <w:rFonts w:ascii="Arial" w:hAnsi="Arial" w:cs="Arial"/>
          <w:sz w:val="18"/>
          <w:szCs w:val="18"/>
        </w:rPr>
        <w:sectPr w:rsidR="00926C37" w:rsidRPr="00D57B14" w:rsidSect="005C0A9F">
          <w:headerReference w:type="default" r:id="rId8"/>
          <w:footerReference w:type="default" r:id="rId9"/>
          <w:pgSz w:w="11906" w:h="16838" w:code="9"/>
          <w:pgMar w:top="851" w:right="851" w:bottom="567" w:left="1701" w:header="851" w:footer="567" w:gutter="0"/>
          <w:cols w:space="720"/>
        </w:sectPr>
      </w:pPr>
    </w:p>
    <w:p w:rsidR="002C1061" w:rsidRPr="00D57B14" w:rsidRDefault="002C1061" w:rsidP="00261BBF">
      <w:pPr>
        <w:pStyle w:val="TenderText"/>
        <w:rPr>
          <w:rFonts w:ascii="Arial" w:hAnsi="Arial" w:cs="Arial"/>
          <w:sz w:val="18"/>
          <w:szCs w:val="18"/>
        </w:rPr>
      </w:pPr>
    </w:p>
    <w:sectPr w:rsidR="002C1061" w:rsidRPr="00D57B14">
      <w:headerReference w:type="default" r:id="rId10"/>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E7" w:rsidRDefault="008A7FE7" w:rsidP="00D3539D">
      <w:r>
        <w:separator/>
      </w:r>
    </w:p>
  </w:endnote>
  <w:endnote w:type="continuationSeparator" w:id="0">
    <w:p w:rsidR="008A7FE7" w:rsidRDefault="008A7FE7"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D57B14" w:rsidRDefault="00D3539D">
    <w:pPr>
      <w:pStyle w:val="Footer"/>
      <w:rPr>
        <w:rFonts w:ascii="Arial" w:hAnsi="Arial" w:cs="Arial"/>
        <w:sz w:val="18"/>
        <w:szCs w:val="18"/>
      </w:rPr>
    </w:pPr>
  </w:p>
  <w:p w:rsidR="00D3539D" w:rsidRPr="00D57B14" w:rsidRDefault="004B6AC3" w:rsidP="006D2EF5">
    <w:pPr>
      <w:pStyle w:val="Footer"/>
      <w:pBdr>
        <w:top w:val="single" w:sz="4" w:space="1" w:color="auto"/>
      </w:pBdr>
      <w:tabs>
        <w:tab w:val="clear" w:pos="4153"/>
        <w:tab w:val="clear" w:pos="8306"/>
        <w:tab w:val="right" w:pos="9356"/>
      </w:tabs>
      <w:rPr>
        <w:rStyle w:val="PageNumber"/>
        <w:rFonts w:ascii="Arial" w:hAnsi="Arial" w:cs="Arial"/>
      </w:rPr>
    </w:pPr>
    <w:r w:rsidRPr="00D57B14">
      <w:rPr>
        <w:rFonts w:ascii="Arial" w:hAnsi="Arial" w:cs="Arial"/>
        <w:sz w:val="18"/>
        <w:szCs w:val="18"/>
      </w:rPr>
      <w:t>DPTI</w:t>
    </w:r>
    <w:r w:rsidR="007B2E0C" w:rsidRPr="00D57B14">
      <w:rPr>
        <w:rFonts w:ascii="Arial" w:hAnsi="Arial" w:cs="Arial"/>
        <w:sz w:val="18"/>
        <w:szCs w:val="18"/>
      </w:rPr>
      <w:t xml:space="preserve"> </w:t>
    </w:r>
    <w:r w:rsidR="00D3539D" w:rsidRPr="00D57B14">
      <w:rPr>
        <w:rFonts w:ascii="Arial" w:hAnsi="Arial" w:cs="Arial"/>
        <w:sz w:val="18"/>
        <w:szCs w:val="18"/>
      </w:rPr>
      <w:t>XXCxxx</w:t>
    </w:r>
    <w:r w:rsidR="00482BD5" w:rsidRPr="00D57B14">
      <w:rPr>
        <w:rFonts w:ascii="Arial" w:hAnsi="Arial" w:cs="Arial"/>
        <w:sz w:val="18"/>
        <w:szCs w:val="18"/>
      </w:rPr>
      <w:tab/>
      <w:t xml:space="preserve">Page </w:t>
    </w:r>
    <w:r w:rsidR="00482BD5" w:rsidRPr="00D57B14">
      <w:rPr>
        <w:rStyle w:val="PageNumber"/>
        <w:rFonts w:ascii="Arial" w:hAnsi="Arial" w:cs="Arial"/>
      </w:rPr>
      <w:fldChar w:fldCharType="begin"/>
    </w:r>
    <w:r w:rsidR="00482BD5" w:rsidRPr="00D57B14">
      <w:rPr>
        <w:rStyle w:val="PageNumber"/>
        <w:rFonts w:ascii="Arial" w:hAnsi="Arial" w:cs="Arial"/>
      </w:rPr>
      <w:instrText xml:space="preserve"> PAGE </w:instrText>
    </w:r>
    <w:r w:rsidR="00482BD5" w:rsidRPr="00D57B14">
      <w:rPr>
        <w:rStyle w:val="PageNumber"/>
        <w:rFonts w:ascii="Arial" w:hAnsi="Arial" w:cs="Arial"/>
      </w:rPr>
      <w:fldChar w:fldCharType="separate"/>
    </w:r>
    <w:r w:rsidR="00D57B14">
      <w:rPr>
        <w:rStyle w:val="PageNumber"/>
        <w:rFonts w:ascii="Arial" w:hAnsi="Arial" w:cs="Arial"/>
        <w:noProof/>
      </w:rPr>
      <w:t>6</w:t>
    </w:r>
    <w:r w:rsidR="00482BD5" w:rsidRPr="00D57B14">
      <w:rPr>
        <w:rStyle w:val="PageNumber"/>
        <w:rFonts w:ascii="Arial" w:hAnsi="Arial" w:cs="Arial"/>
      </w:rPr>
      <w:fldChar w:fldCharType="end"/>
    </w:r>
  </w:p>
  <w:p w:rsidR="004C7A3C" w:rsidRPr="00D57B14" w:rsidRDefault="004C7A3C" w:rsidP="006D2EF5">
    <w:pPr>
      <w:pStyle w:val="Footer"/>
      <w:pBdr>
        <w:top w:val="single" w:sz="4" w:space="1" w:color="auto"/>
      </w:pBdr>
      <w:tabs>
        <w:tab w:val="clear" w:pos="4153"/>
        <w:tab w:val="clear" w:pos="8306"/>
        <w:tab w:val="right" w:pos="9356"/>
      </w:tabs>
      <w:rPr>
        <w:rFonts w:ascii="Arial" w:hAnsi="Arial" w:cs="Arial"/>
        <w:sz w:val="18"/>
        <w:szCs w:val="18"/>
      </w:rPr>
    </w:pPr>
    <w:r w:rsidRPr="00D57B14">
      <w:rPr>
        <w:rStyle w:val="PageNumber"/>
        <w:rFonts w:ascii="Arial" w:hAnsi="Arial" w:cs="Arial"/>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E7" w:rsidRDefault="008A7FE7" w:rsidP="00D3539D">
      <w:r>
        <w:separator/>
      </w:r>
    </w:p>
  </w:footnote>
  <w:footnote w:type="continuationSeparator" w:id="0">
    <w:p w:rsidR="008A7FE7" w:rsidRDefault="008A7FE7"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D57B14" w:rsidRDefault="006B2DD9">
    <w:pPr>
      <w:pStyle w:val="TenderText"/>
      <w:tabs>
        <w:tab w:val="right" w:pos="9356"/>
      </w:tabs>
      <w:rPr>
        <w:rFonts w:ascii="Arial" w:hAnsi="Arial" w:cs="Arial"/>
        <w:sz w:val="18"/>
        <w:szCs w:val="18"/>
      </w:rPr>
    </w:pPr>
    <w:r w:rsidRPr="00D57B14">
      <w:rPr>
        <w:rFonts w:ascii="Arial" w:hAnsi="Arial" w:cs="Arial"/>
        <w:sz w:val="18"/>
        <w:szCs w:val="18"/>
      </w:rPr>
      <w:t>Edition:</w:t>
    </w:r>
    <w:r w:rsidR="005D78E6" w:rsidRPr="00D57B14">
      <w:rPr>
        <w:rFonts w:ascii="Arial" w:hAnsi="Arial" w:cs="Arial"/>
        <w:sz w:val="18"/>
        <w:szCs w:val="18"/>
      </w:rPr>
      <w:t xml:space="preserve"> </w:t>
    </w:r>
    <w:r w:rsidR="00D12846" w:rsidRPr="00D57B14">
      <w:rPr>
        <w:rFonts w:ascii="Arial" w:hAnsi="Arial" w:cs="Arial"/>
        <w:sz w:val="18"/>
        <w:szCs w:val="18"/>
      </w:rPr>
      <w:t>July 2009</w:t>
    </w:r>
    <w:r w:rsidR="00D3539D" w:rsidRPr="00D57B14">
      <w:rPr>
        <w:rFonts w:ascii="Arial" w:hAnsi="Arial" w:cs="Arial"/>
        <w:sz w:val="18"/>
        <w:szCs w:val="18"/>
      </w:rPr>
      <w:tab/>
    </w:r>
    <w:r w:rsidR="00867C5B" w:rsidRPr="00D57B14">
      <w:rPr>
        <w:rFonts w:ascii="Arial" w:hAnsi="Arial" w:cs="Arial"/>
        <w:sz w:val="18"/>
        <w:szCs w:val="18"/>
      </w:rPr>
      <w:t xml:space="preserve">Specification: </w:t>
    </w:r>
    <w:r w:rsidR="00D3539D" w:rsidRPr="00D57B14">
      <w:rPr>
        <w:rFonts w:ascii="Arial" w:hAnsi="Arial" w:cs="Arial"/>
        <w:sz w:val="18"/>
        <w:szCs w:val="18"/>
      </w:rPr>
      <w:t xml:space="preserve">Part </w:t>
    </w:r>
    <w:r w:rsidR="004C7A3C" w:rsidRPr="00D57B14">
      <w:rPr>
        <w:rFonts w:ascii="Arial" w:hAnsi="Arial" w:cs="Arial"/>
        <w:sz w:val="18"/>
        <w:szCs w:val="18"/>
      </w:rPr>
      <w:t>L</w:t>
    </w:r>
    <w:r w:rsidR="0086072E" w:rsidRPr="00D57B14">
      <w:rPr>
        <w:rFonts w:ascii="Arial" w:hAnsi="Arial" w:cs="Arial"/>
        <w:sz w:val="18"/>
        <w:szCs w:val="18"/>
      </w:rPr>
      <w:t>45</w:t>
    </w:r>
    <w:r w:rsidR="00BA345A" w:rsidRPr="00D57B14">
      <w:rPr>
        <w:rFonts w:ascii="Arial" w:hAnsi="Arial" w:cs="Arial"/>
        <w:sz w:val="18"/>
        <w:szCs w:val="18"/>
      </w:rPr>
      <w:t xml:space="preserve"> Bushcare</w:t>
    </w:r>
  </w:p>
  <w:p w:rsidR="00D3539D" w:rsidRPr="00231F6E" w:rsidRDefault="00D3539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482BD5"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2" w15:restartNumberingAfterBreak="0">
    <w:nsid w:val="69291F05"/>
    <w:multiLevelType w:val="hybridMultilevel"/>
    <w:tmpl w:val="868AD0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253A2"/>
    <w:rsid w:val="0003455B"/>
    <w:rsid w:val="0004788D"/>
    <w:rsid w:val="000D0107"/>
    <w:rsid w:val="000D71AF"/>
    <w:rsid w:val="00114068"/>
    <w:rsid w:val="00156834"/>
    <w:rsid w:val="00166216"/>
    <w:rsid w:val="00192970"/>
    <w:rsid w:val="001D328E"/>
    <w:rsid w:val="00222881"/>
    <w:rsid w:val="00231F6E"/>
    <w:rsid w:val="00261BBF"/>
    <w:rsid w:val="002C090A"/>
    <w:rsid w:val="002C1061"/>
    <w:rsid w:val="002F4F6A"/>
    <w:rsid w:val="00317699"/>
    <w:rsid w:val="003277DC"/>
    <w:rsid w:val="00334C09"/>
    <w:rsid w:val="00344121"/>
    <w:rsid w:val="003740EA"/>
    <w:rsid w:val="003B527B"/>
    <w:rsid w:val="003D3982"/>
    <w:rsid w:val="003F5F4E"/>
    <w:rsid w:val="00400F3A"/>
    <w:rsid w:val="00482BD5"/>
    <w:rsid w:val="00492B85"/>
    <w:rsid w:val="004B6AC3"/>
    <w:rsid w:val="004C7A3C"/>
    <w:rsid w:val="004E5621"/>
    <w:rsid w:val="004F77E0"/>
    <w:rsid w:val="00522668"/>
    <w:rsid w:val="005C0A9F"/>
    <w:rsid w:val="005D78E6"/>
    <w:rsid w:val="006449EF"/>
    <w:rsid w:val="00691057"/>
    <w:rsid w:val="006B2DD9"/>
    <w:rsid w:val="006D2EF5"/>
    <w:rsid w:val="006F596D"/>
    <w:rsid w:val="00734784"/>
    <w:rsid w:val="007B2E0C"/>
    <w:rsid w:val="00825B7F"/>
    <w:rsid w:val="0085505C"/>
    <w:rsid w:val="0086072E"/>
    <w:rsid w:val="00867C5B"/>
    <w:rsid w:val="008A7FE7"/>
    <w:rsid w:val="00916FD1"/>
    <w:rsid w:val="00923CD2"/>
    <w:rsid w:val="00926C37"/>
    <w:rsid w:val="009622C1"/>
    <w:rsid w:val="009A5C21"/>
    <w:rsid w:val="00A00303"/>
    <w:rsid w:val="00A60FCC"/>
    <w:rsid w:val="00A80602"/>
    <w:rsid w:val="00A82AE9"/>
    <w:rsid w:val="00AF568A"/>
    <w:rsid w:val="00B203C5"/>
    <w:rsid w:val="00B519AD"/>
    <w:rsid w:val="00B956C0"/>
    <w:rsid w:val="00BA345A"/>
    <w:rsid w:val="00BC03F3"/>
    <w:rsid w:val="00C63F53"/>
    <w:rsid w:val="00C87A97"/>
    <w:rsid w:val="00CC4E70"/>
    <w:rsid w:val="00CD32A0"/>
    <w:rsid w:val="00CE25CF"/>
    <w:rsid w:val="00D12846"/>
    <w:rsid w:val="00D3539D"/>
    <w:rsid w:val="00D5230B"/>
    <w:rsid w:val="00D57B14"/>
    <w:rsid w:val="00D80354"/>
    <w:rsid w:val="00DE4E86"/>
    <w:rsid w:val="00DE584E"/>
    <w:rsid w:val="00DF21E3"/>
    <w:rsid w:val="00E8179B"/>
    <w:rsid w:val="00EA5890"/>
    <w:rsid w:val="00EE366F"/>
    <w:rsid w:val="00EF35DC"/>
    <w:rsid w:val="00F25D7B"/>
    <w:rsid w:val="00F808D3"/>
    <w:rsid w:val="00FC4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5986B47-C3A8-4F61-8D9D-C7F064FD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styleId="BalloonText">
    <w:name w:val="Balloon Text"/>
    <w:basedOn w:val="Normal"/>
    <w:semiHidden/>
    <w:rsid w:val="000D0107"/>
    <w:rPr>
      <w:rFonts w:ascii="Tahoma" w:hAnsi="Tahoma" w:cs="Tahoma"/>
      <w:sz w:val="16"/>
      <w:szCs w:val="16"/>
    </w:rPr>
  </w:style>
  <w:style w:type="character" w:styleId="PageNumber">
    <w:name w:val="page number"/>
    <w:basedOn w:val="DefaultParagraphFont"/>
    <w:rsid w:val="0048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2</cp:revision>
  <cp:lastPrinted>2007-08-23T03:05:00Z</cp:lastPrinted>
  <dcterms:created xsi:type="dcterms:W3CDTF">2017-01-09T23:45:00Z</dcterms:created>
  <dcterms:modified xsi:type="dcterms:W3CDTF">2017-01-09T23:45:00Z</dcterms:modified>
</cp:coreProperties>
</file>